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8832CC" w:rsidRPr="008837E1" w:rsidTr="00940B8B">
        <w:trPr>
          <w:trHeight w:val="415"/>
        </w:trPr>
        <w:tc>
          <w:tcPr>
            <w:tcW w:w="1951" w:type="dxa"/>
            <w:vMerge w:val="restart"/>
            <w:shd w:val="clear" w:color="auto" w:fill="auto"/>
          </w:tcPr>
          <w:p w:rsidR="008832CC" w:rsidRPr="008832CC" w:rsidRDefault="008832CC" w:rsidP="008832CC">
            <w:pPr>
              <w:autoSpaceDE w:val="0"/>
              <w:autoSpaceDN w:val="0"/>
              <w:adjustRightInd w:val="0"/>
              <w:jc w:val="center"/>
              <w:rPr>
                <w:b/>
                <w:sz w:val="32"/>
                <w:szCs w:val="32"/>
                <w:lang w:eastAsia="en-US"/>
              </w:rPr>
            </w:pPr>
            <w:bookmarkStart w:id="0" w:name="bookmark2"/>
            <w:bookmarkStart w:id="1" w:name="bookmark1"/>
            <w:bookmarkStart w:id="2" w:name="bookmark0"/>
            <w:r w:rsidRPr="008832CC">
              <w:rPr>
                <w:b/>
                <w:noProof/>
                <w:sz w:val="32"/>
                <w:szCs w:val="32"/>
                <w:lang w:bidi="ar-SA"/>
              </w:rPr>
              <w:drawing>
                <wp:inline distT="0" distB="0" distL="0" distR="0" wp14:anchorId="0F2A9FDC" wp14:editId="71436148">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796" w:type="dxa"/>
            <w:shd w:val="clear" w:color="auto" w:fill="auto"/>
          </w:tcPr>
          <w:p w:rsidR="008832CC" w:rsidRPr="008837E1" w:rsidRDefault="008832CC" w:rsidP="008832CC">
            <w:pPr>
              <w:rPr>
                <w:rFonts w:ascii="Times New Roman" w:hAnsi="Times New Roman"/>
                <w:sz w:val="28"/>
                <w:lang w:eastAsia="en-US"/>
              </w:rPr>
            </w:pPr>
            <w:r w:rsidRPr="008837E1">
              <w:rPr>
                <w:rFonts w:ascii="Times New Roman" w:hAnsi="Times New Roman"/>
                <w:sz w:val="28"/>
                <w:lang w:eastAsia="en-US"/>
              </w:rPr>
              <w:t>Министерство образования и науки Чеченской Республики</w:t>
            </w:r>
          </w:p>
        </w:tc>
      </w:tr>
      <w:tr w:rsidR="008832CC" w:rsidRPr="008837E1" w:rsidTr="00940B8B">
        <w:trPr>
          <w:trHeight w:val="688"/>
        </w:trPr>
        <w:tc>
          <w:tcPr>
            <w:tcW w:w="1951" w:type="dxa"/>
            <w:vMerge/>
            <w:shd w:val="clear" w:color="auto" w:fill="auto"/>
          </w:tcPr>
          <w:p w:rsidR="008832CC" w:rsidRPr="008832CC" w:rsidRDefault="008832CC" w:rsidP="008832CC">
            <w:pPr>
              <w:autoSpaceDE w:val="0"/>
              <w:autoSpaceDN w:val="0"/>
              <w:adjustRightInd w:val="0"/>
              <w:jc w:val="center"/>
              <w:rPr>
                <w:noProof/>
                <w:lang w:eastAsia="en-US"/>
              </w:rPr>
            </w:pPr>
          </w:p>
        </w:tc>
        <w:tc>
          <w:tcPr>
            <w:tcW w:w="7796" w:type="dxa"/>
            <w:shd w:val="clear" w:color="auto" w:fill="auto"/>
          </w:tcPr>
          <w:p w:rsidR="008832CC" w:rsidRPr="008837E1" w:rsidRDefault="008832CC" w:rsidP="008832CC">
            <w:pPr>
              <w:jc w:val="center"/>
              <w:rPr>
                <w:rFonts w:ascii="Times New Roman" w:hAnsi="Times New Roman"/>
                <w:sz w:val="28"/>
                <w:lang w:eastAsia="en-US"/>
              </w:rPr>
            </w:pPr>
            <w:r w:rsidRPr="008837E1">
              <w:rPr>
                <w:rFonts w:ascii="Times New Roman" w:hAnsi="Times New Roman"/>
                <w:sz w:val="28"/>
                <w:lang w:eastAsia="en-US"/>
              </w:rPr>
              <w:t>Государственное бюджетное профессиональное образовательное учреждение</w:t>
            </w:r>
          </w:p>
        </w:tc>
      </w:tr>
      <w:tr w:rsidR="008832CC" w:rsidRPr="008837E1" w:rsidTr="00940B8B">
        <w:trPr>
          <w:trHeight w:val="304"/>
        </w:trPr>
        <w:tc>
          <w:tcPr>
            <w:tcW w:w="1951" w:type="dxa"/>
            <w:vMerge/>
            <w:shd w:val="clear" w:color="auto" w:fill="auto"/>
          </w:tcPr>
          <w:p w:rsidR="008832CC" w:rsidRPr="008832CC" w:rsidRDefault="008832CC" w:rsidP="008832CC">
            <w:pPr>
              <w:autoSpaceDE w:val="0"/>
              <w:autoSpaceDN w:val="0"/>
              <w:adjustRightInd w:val="0"/>
              <w:jc w:val="center"/>
              <w:rPr>
                <w:b/>
                <w:sz w:val="32"/>
                <w:szCs w:val="32"/>
                <w:lang w:eastAsia="en-US"/>
              </w:rPr>
            </w:pPr>
          </w:p>
        </w:tc>
        <w:tc>
          <w:tcPr>
            <w:tcW w:w="7796" w:type="dxa"/>
            <w:shd w:val="clear" w:color="auto" w:fill="auto"/>
          </w:tcPr>
          <w:p w:rsidR="008832CC" w:rsidRPr="008837E1" w:rsidRDefault="008832CC" w:rsidP="008832CC">
            <w:pPr>
              <w:autoSpaceDE w:val="0"/>
              <w:autoSpaceDN w:val="0"/>
              <w:adjustRightInd w:val="0"/>
              <w:jc w:val="center"/>
              <w:rPr>
                <w:rFonts w:ascii="Times New Roman" w:hAnsi="Times New Roman"/>
                <w:sz w:val="32"/>
                <w:szCs w:val="32"/>
                <w:lang w:eastAsia="en-US"/>
              </w:rPr>
            </w:pPr>
            <w:r w:rsidRPr="008837E1">
              <w:rPr>
                <w:rFonts w:ascii="Times New Roman" w:hAnsi="Times New Roman"/>
                <w:sz w:val="28"/>
                <w:szCs w:val="32"/>
                <w:lang w:eastAsia="en-US"/>
              </w:rPr>
              <w:t>«Чеченский государственный педагогический колледж»</w:t>
            </w:r>
          </w:p>
        </w:tc>
      </w:tr>
    </w:tbl>
    <w:p w:rsidR="008832CC" w:rsidRPr="008832CC" w:rsidRDefault="008832CC" w:rsidP="008832CC">
      <w:pPr>
        <w:rPr>
          <w:rFonts w:ascii="Times New Roman" w:hAnsi="Times New Roman"/>
          <w:sz w:val="28"/>
        </w:rPr>
      </w:pPr>
    </w:p>
    <w:p w:rsidR="008832CC" w:rsidRPr="008832CC" w:rsidRDefault="008832CC" w:rsidP="008832CC">
      <w:pPr>
        <w:jc w:val="center"/>
        <w:rPr>
          <w:rFonts w:ascii="Times New Roman" w:hAnsi="Times New Roman"/>
          <w:sz w:val="28"/>
        </w:rPr>
      </w:pPr>
      <w:r w:rsidRPr="008832CC">
        <w:rPr>
          <w:rFonts w:ascii="Times New Roman" w:hAnsi="Times New Roman"/>
          <w:b/>
        </w:rPr>
        <w:t xml:space="preserve"> </w:t>
      </w:r>
    </w:p>
    <w:p w:rsidR="008832CC" w:rsidRPr="008832CC" w:rsidRDefault="008832CC" w:rsidP="008832CC">
      <w:pPr>
        <w:ind w:left="4962"/>
        <w:jc w:val="right"/>
        <w:rPr>
          <w:rFonts w:ascii="Times New Roman" w:hAnsi="Times New Roman"/>
          <w:sz w:val="28"/>
        </w:rPr>
      </w:pPr>
      <w:r w:rsidRPr="008832CC">
        <w:rPr>
          <w:rFonts w:ascii="Times New Roman" w:hAnsi="Times New Roman"/>
          <w:b/>
        </w:rPr>
        <w:t xml:space="preserve"> </w:t>
      </w:r>
    </w:p>
    <w:p w:rsidR="008832CC" w:rsidRPr="008832CC" w:rsidRDefault="008832CC" w:rsidP="008832CC">
      <w:pPr>
        <w:ind w:left="4962" w:right="179"/>
        <w:rPr>
          <w:rFonts w:ascii="Times New Roman" w:eastAsia="Calibri" w:hAnsi="Times New Roman"/>
          <w:sz w:val="20"/>
          <w:szCs w:val="20"/>
        </w:rPr>
      </w:pPr>
      <w:r w:rsidRPr="008832CC">
        <w:rPr>
          <w:rFonts w:ascii="Times New Roman" w:hAnsi="Times New Roman"/>
          <w:b/>
        </w:rPr>
        <w:t xml:space="preserve">                   </w:t>
      </w:r>
    </w:p>
    <w:tbl>
      <w:tblPr>
        <w:tblW w:w="10031" w:type="dxa"/>
        <w:tblInd w:w="-108" w:type="dxa"/>
        <w:tblLook w:val="00A0" w:firstRow="1" w:lastRow="0" w:firstColumn="1" w:lastColumn="0" w:noHBand="0" w:noVBand="0"/>
      </w:tblPr>
      <w:tblGrid>
        <w:gridCol w:w="10031"/>
      </w:tblGrid>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r w:rsidRPr="008832CC">
              <w:rPr>
                <w:rFonts w:ascii="Times New Roman" w:eastAsia="Microsoft Sans Serif" w:hAnsi="Times New Roman"/>
                <w:caps/>
                <w:sz w:val="28"/>
                <w:szCs w:val="28"/>
              </w:rPr>
              <w:t>утверждЕНА</w:t>
            </w:r>
          </w:p>
        </w:tc>
      </w:tr>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sz w:val="28"/>
                <w:szCs w:val="28"/>
              </w:rPr>
            </w:pPr>
            <w:r w:rsidRPr="008832CC">
              <w:rPr>
                <w:rFonts w:ascii="Times New Roman" w:eastAsia="Microsoft Sans Serif" w:hAnsi="Times New Roman"/>
                <w:sz w:val="28"/>
                <w:szCs w:val="28"/>
              </w:rPr>
              <w:t>приказом директора</w:t>
            </w: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r w:rsidRPr="008832CC">
              <w:rPr>
                <w:rFonts w:ascii="Times New Roman" w:eastAsia="Microsoft Sans Serif" w:hAnsi="Times New Roman"/>
                <w:caps/>
                <w:sz w:val="28"/>
                <w:szCs w:val="28"/>
              </w:rPr>
              <w:t>гбпоу «Чгпк»</w:t>
            </w:r>
          </w:p>
        </w:tc>
      </w:tr>
      <w:tr w:rsidR="008832CC" w:rsidRPr="008832CC" w:rsidTr="00940B8B">
        <w:tc>
          <w:tcPr>
            <w:tcW w:w="10031" w:type="dxa"/>
          </w:tcPr>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spacing w:val="-2"/>
                <w:sz w:val="28"/>
                <w:szCs w:val="28"/>
              </w:rPr>
            </w:pPr>
            <w:r w:rsidRPr="008832CC">
              <w:rPr>
                <w:rFonts w:ascii="Times New Roman" w:eastAsia="Microsoft Sans Serif" w:hAnsi="Times New Roman"/>
                <w:caps/>
                <w:sz w:val="28"/>
                <w:szCs w:val="28"/>
              </w:rPr>
              <w:t>№ 45/1-</w:t>
            </w:r>
            <w:r w:rsidRPr="008832CC">
              <w:rPr>
                <w:rFonts w:ascii="Times New Roman" w:eastAsia="Microsoft Sans Serif" w:hAnsi="Times New Roman"/>
                <w:sz w:val="28"/>
                <w:szCs w:val="28"/>
              </w:rPr>
              <w:t>од</w:t>
            </w:r>
            <w:r w:rsidRPr="008832CC">
              <w:rPr>
                <w:rFonts w:ascii="Times New Roman" w:eastAsia="Microsoft Sans Serif" w:hAnsi="Times New Roman"/>
                <w:caps/>
                <w:sz w:val="28"/>
                <w:szCs w:val="28"/>
              </w:rPr>
              <w:t xml:space="preserve"> </w:t>
            </w:r>
            <w:r w:rsidRPr="008832CC">
              <w:rPr>
                <w:rFonts w:ascii="Times New Roman" w:eastAsia="Microsoft Sans Serif" w:hAnsi="Times New Roman"/>
                <w:sz w:val="28"/>
                <w:szCs w:val="28"/>
              </w:rPr>
              <w:t xml:space="preserve">от </w:t>
            </w:r>
            <w:r w:rsidRPr="008832CC">
              <w:rPr>
                <w:rFonts w:ascii="Times New Roman" w:eastAsia="Microsoft Sans Serif" w:hAnsi="Times New Roman"/>
                <w:caps/>
                <w:sz w:val="28"/>
                <w:szCs w:val="28"/>
              </w:rPr>
              <w:t xml:space="preserve">26.04.2023 </w:t>
            </w:r>
            <w:r w:rsidRPr="008832CC">
              <w:rPr>
                <w:rFonts w:ascii="Times New Roman" w:eastAsia="Microsoft Sans Serif" w:hAnsi="Times New Roman"/>
                <w:sz w:val="28"/>
                <w:szCs w:val="28"/>
              </w:rPr>
              <w:t>г.</w:t>
            </w: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9" w:lineRule="auto"/>
              <w:ind w:left="6379" w:hanging="3"/>
              <w:rPr>
                <w:rFonts w:ascii="Times New Roman" w:eastAsia="Microsoft Sans Serif" w:hAnsi="Times New Roman"/>
                <w:caps/>
                <w:sz w:val="28"/>
                <w:szCs w:val="28"/>
              </w:rPr>
            </w:pPr>
          </w:p>
        </w:tc>
      </w:tr>
    </w:tbl>
    <w:p w:rsidR="008832CC" w:rsidRPr="008832CC" w:rsidRDefault="008832CC" w:rsidP="008832CC">
      <w:pPr>
        <w:ind w:left="4962" w:right="179"/>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8832CC" w:rsidRDefault="008832CC" w:rsidP="008832CC">
      <w:pPr>
        <w:shd w:val="clear" w:color="auto" w:fill="FFFFFF"/>
        <w:autoSpaceDE w:val="0"/>
        <w:autoSpaceDN w:val="0"/>
        <w:adjustRightInd w:val="0"/>
        <w:jc w:val="center"/>
        <w:rPr>
          <w:rFonts w:ascii="Times New Roman" w:eastAsia="Calibri" w:hAnsi="Times New Roman"/>
          <w:sz w:val="20"/>
          <w:szCs w:val="20"/>
        </w:rPr>
      </w:pPr>
    </w:p>
    <w:p w:rsidR="008832CC" w:rsidRPr="00933446" w:rsidRDefault="008832CC" w:rsidP="00933446">
      <w:pPr>
        <w:spacing w:line="360" w:lineRule="auto"/>
        <w:jc w:val="center"/>
        <w:rPr>
          <w:rFonts w:ascii="Times New Roman" w:hAnsi="Times New Roman"/>
          <w:sz w:val="28"/>
          <w:szCs w:val="28"/>
        </w:rPr>
      </w:pPr>
      <w:r w:rsidRPr="00933446">
        <w:rPr>
          <w:rFonts w:ascii="Times New Roman" w:hAnsi="Times New Roman"/>
          <w:sz w:val="28"/>
          <w:szCs w:val="28"/>
        </w:rPr>
        <w:t xml:space="preserve">ОСНОВНАЯ ОБРАЗОВАТЕЛЬНАЯ ПРОГРАММА </w:t>
      </w:r>
    </w:p>
    <w:p w:rsidR="008832CC" w:rsidRPr="00933446" w:rsidRDefault="008832CC" w:rsidP="00933446">
      <w:pPr>
        <w:spacing w:line="360" w:lineRule="auto"/>
        <w:jc w:val="center"/>
        <w:rPr>
          <w:rFonts w:ascii="Times New Roman" w:hAnsi="Times New Roman"/>
        </w:rPr>
      </w:pPr>
      <w:r w:rsidRPr="00933446">
        <w:rPr>
          <w:rFonts w:ascii="Times New Roman" w:hAnsi="Times New Roman"/>
          <w:sz w:val="28"/>
          <w:szCs w:val="28"/>
        </w:rPr>
        <w:t>СРЕДНЕГО ПРОФЕССИОНАЛЬНОГО ОБРАЗОВАНИЯ</w:t>
      </w:r>
      <w:r w:rsidRPr="00933446">
        <w:rPr>
          <w:rFonts w:ascii="Times New Roman" w:hAnsi="Times New Roman"/>
        </w:rPr>
        <w:t xml:space="preserve"> </w:t>
      </w:r>
    </w:p>
    <w:p w:rsidR="00933446" w:rsidRPr="00674260" w:rsidRDefault="00933446" w:rsidP="00933446">
      <w:pPr>
        <w:spacing w:line="360" w:lineRule="auto"/>
        <w:jc w:val="center"/>
        <w:rPr>
          <w:rFonts w:ascii="Times New Roman" w:hAnsi="Times New Roman"/>
          <w:sz w:val="28"/>
        </w:rPr>
      </w:pPr>
      <w:r w:rsidRPr="00674260">
        <w:rPr>
          <w:rFonts w:ascii="Times New Roman" w:hAnsi="Times New Roman"/>
          <w:sz w:val="28"/>
        </w:rPr>
        <w:t>ПО СПЕЦИАЛЬНОСТИ</w:t>
      </w:r>
    </w:p>
    <w:p w:rsidR="008832CC" w:rsidRPr="00933446" w:rsidRDefault="008832CC" w:rsidP="00933446">
      <w:pPr>
        <w:shd w:val="clear" w:color="auto" w:fill="FFFFFF"/>
        <w:tabs>
          <w:tab w:val="left" w:pos="8820"/>
        </w:tabs>
        <w:autoSpaceDE w:val="0"/>
        <w:autoSpaceDN w:val="0"/>
        <w:adjustRightInd w:val="0"/>
        <w:spacing w:line="360" w:lineRule="auto"/>
        <w:ind w:right="-104"/>
        <w:jc w:val="center"/>
        <w:rPr>
          <w:rFonts w:ascii="Times New Roman" w:eastAsia="Calibri" w:hAnsi="Times New Roman"/>
          <w:i/>
          <w:iCs/>
        </w:rPr>
      </w:pPr>
      <w:r w:rsidRPr="00933446">
        <w:rPr>
          <w:rFonts w:ascii="Times New Roman" w:eastAsia="Calibri" w:hAnsi="Times New Roman"/>
          <w:sz w:val="28"/>
          <w:szCs w:val="28"/>
        </w:rPr>
        <w:t>38.02.01 ЭКОНОМИКА И БУХГАЛТЕРСКИЙ УЧЕТ (ПО ОТРАСЛЯМ)</w:t>
      </w:r>
    </w:p>
    <w:p w:rsidR="008832CC" w:rsidRPr="008832CC" w:rsidRDefault="008832CC" w:rsidP="00883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Arial"/>
          <w:caps/>
          <w:sz w:val="28"/>
          <w:szCs w:val="28"/>
        </w:rPr>
      </w:pPr>
    </w:p>
    <w:p w:rsidR="008832CC" w:rsidRPr="008832CC" w:rsidRDefault="008832CC" w:rsidP="00883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Arial"/>
          <w:caps/>
          <w:sz w:val="28"/>
          <w:szCs w:val="28"/>
        </w:rPr>
      </w:pPr>
    </w:p>
    <w:p w:rsidR="008832CC" w:rsidRPr="008832CC" w:rsidRDefault="008832CC" w:rsidP="00933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Arial"/>
          <w:caps/>
          <w:sz w:val="28"/>
          <w:szCs w:val="28"/>
        </w:rPr>
      </w:pPr>
      <w:r w:rsidRPr="008832CC">
        <w:rPr>
          <w:rFonts w:ascii="Times New Roman" w:hAnsi="Times New Roman" w:cs="Arial"/>
          <w:caps/>
          <w:sz w:val="28"/>
          <w:szCs w:val="28"/>
        </w:rPr>
        <w:t>Рабочая ПРОГРАММа дисциплины</w:t>
      </w:r>
    </w:p>
    <w:p w:rsidR="008832CC" w:rsidRPr="00713F3A" w:rsidRDefault="00933446" w:rsidP="00933446">
      <w:pPr>
        <w:autoSpaceDE w:val="0"/>
        <w:autoSpaceDN w:val="0"/>
        <w:adjustRightInd w:val="0"/>
        <w:spacing w:line="360" w:lineRule="auto"/>
        <w:jc w:val="center"/>
        <w:rPr>
          <w:rFonts w:ascii="Times New Roman" w:eastAsia="Calibri" w:hAnsi="Times New Roman"/>
          <w:b/>
          <w:sz w:val="28"/>
        </w:rPr>
      </w:pPr>
      <w:r>
        <w:rPr>
          <w:rFonts w:ascii="Times New Roman" w:eastAsia="Times New Roman" w:hAnsi="Times New Roman" w:cs="Times New Roman"/>
          <w:bCs/>
          <w:sz w:val="28"/>
          <w:u w:color="000000"/>
          <w:bdr w:val="nil"/>
          <w:lang w:bidi="ar-SA"/>
        </w:rPr>
        <w:t>ОП.10. БЕЗОПАСНОСТЬ ЖИЗНЕДЕЯТЕЛЬНОСТИ</w:t>
      </w:r>
    </w:p>
    <w:p w:rsidR="008832CC" w:rsidRPr="00713F3A" w:rsidRDefault="008832CC" w:rsidP="00933446">
      <w:pPr>
        <w:autoSpaceDE w:val="0"/>
        <w:autoSpaceDN w:val="0"/>
        <w:adjustRightInd w:val="0"/>
        <w:spacing w:line="360" w:lineRule="auto"/>
        <w:rPr>
          <w:rFonts w:ascii="Times New Roman" w:eastAsia="Calibri" w:hAnsi="Times New Roman"/>
          <w:sz w:val="22"/>
          <w:szCs w:val="20"/>
        </w:rPr>
      </w:pPr>
    </w:p>
    <w:p w:rsidR="008832CC" w:rsidRPr="008832CC" w:rsidRDefault="008832CC" w:rsidP="00933446">
      <w:pPr>
        <w:autoSpaceDE w:val="0"/>
        <w:autoSpaceDN w:val="0"/>
        <w:adjustRightInd w:val="0"/>
        <w:spacing w:line="360" w:lineRule="auto"/>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Pr="008832CC" w:rsidRDefault="008832CC" w:rsidP="008832CC">
      <w:pPr>
        <w:autoSpaceDE w:val="0"/>
        <w:autoSpaceDN w:val="0"/>
        <w:adjustRightInd w:val="0"/>
        <w:rPr>
          <w:rFonts w:ascii="Times New Roman" w:eastAsia="Calibri" w:hAnsi="Times New Roman"/>
          <w:sz w:val="20"/>
          <w:szCs w:val="20"/>
        </w:rPr>
      </w:pPr>
    </w:p>
    <w:p w:rsidR="008832CC" w:rsidRDefault="008832CC" w:rsidP="008832CC">
      <w:pPr>
        <w:autoSpaceDE w:val="0"/>
        <w:autoSpaceDN w:val="0"/>
        <w:adjustRightInd w:val="0"/>
        <w:rPr>
          <w:rFonts w:ascii="Times New Roman" w:eastAsia="Calibri" w:hAnsi="Times New Roman"/>
          <w:sz w:val="28"/>
          <w:szCs w:val="28"/>
        </w:rPr>
      </w:pPr>
    </w:p>
    <w:p w:rsidR="00FC59CD" w:rsidRPr="008832CC" w:rsidRDefault="00FC59CD"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Default="008832CC" w:rsidP="008832CC">
      <w:pPr>
        <w:autoSpaceDE w:val="0"/>
        <w:autoSpaceDN w:val="0"/>
        <w:adjustRightInd w:val="0"/>
        <w:rPr>
          <w:rFonts w:ascii="Times New Roman" w:eastAsia="Calibri" w:hAnsi="Times New Roman"/>
          <w:sz w:val="28"/>
          <w:szCs w:val="28"/>
        </w:rPr>
      </w:pPr>
    </w:p>
    <w:p w:rsidR="00713F3A" w:rsidRPr="008832CC" w:rsidRDefault="00713F3A" w:rsidP="008832CC">
      <w:pPr>
        <w:autoSpaceDE w:val="0"/>
        <w:autoSpaceDN w:val="0"/>
        <w:adjustRightInd w:val="0"/>
        <w:rPr>
          <w:rFonts w:ascii="Times New Roman" w:eastAsia="Calibri" w:hAnsi="Times New Roman"/>
          <w:sz w:val="28"/>
          <w:szCs w:val="28"/>
        </w:rPr>
      </w:pPr>
    </w:p>
    <w:p w:rsidR="008832CC" w:rsidRPr="008832CC" w:rsidRDefault="008832CC" w:rsidP="008832CC">
      <w:pPr>
        <w:autoSpaceDE w:val="0"/>
        <w:autoSpaceDN w:val="0"/>
        <w:adjustRightInd w:val="0"/>
        <w:rPr>
          <w:rFonts w:ascii="Times New Roman" w:eastAsia="Calibri" w:hAnsi="Times New Roman"/>
          <w:sz w:val="28"/>
          <w:szCs w:val="28"/>
        </w:rPr>
      </w:pPr>
    </w:p>
    <w:p w:rsidR="008832CC" w:rsidRPr="00FC59CD" w:rsidRDefault="008832CC" w:rsidP="008832CC">
      <w:pPr>
        <w:autoSpaceDE w:val="0"/>
        <w:autoSpaceDN w:val="0"/>
        <w:adjustRightInd w:val="0"/>
        <w:jc w:val="center"/>
        <w:rPr>
          <w:rFonts w:ascii="Times New Roman" w:eastAsia="Calibri" w:hAnsi="Times New Roman"/>
          <w:sz w:val="28"/>
        </w:rPr>
      </w:pPr>
      <w:r w:rsidRPr="00FC59CD">
        <w:rPr>
          <w:rFonts w:ascii="Times New Roman" w:eastAsia="Calibri" w:hAnsi="Times New Roman"/>
          <w:sz w:val="28"/>
        </w:rPr>
        <w:t>Грозный - 2023г.</w:t>
      </w:r>
    </w:p>
    <w:tbl>
      <w:tblPr>
        <w:tblW w:w="11509" w:type="dxa"/>
        <w:tblInd w:w="-1560" w:type="dxa"/>
        <w:tblLook w:val="00A0" w:firstRow="1" w:lastRow="0" w:firstColumn="1" w:lastColumn="0" w:noHBand="0" w:noVBand="0"/>
      </w:tblPr>
      <w:tblGrid>
        <w:gridCol w:w="6380"/>
        <w:gridCol w:w="5129"/>
      </w:tblGrid>
      <w:tr w:rsidR="008832CC" w:rsidRPr="008832CC" w:rsidTr="008837E1">
        <w:trPr>
          <w:trHeight w:val="4820"/>
        </w:trPr>
        <w:tc>
          <w:tcPr>
            <w:tcW w:w="6380" w:type="dxa"/>
          </w:tcPr>
          <w:p w:rsidR="008832CC" w:rsidRPr="00933446" w:rsidRDefault="008832CC" w:rsidP="00933446">
            <w:pPr>
              <w:widowControl/>
              <w:autoSpaceDE w:val="0"/>
              <w:autoSpaceDN w:val="0"/>
              <w:adjustRightInd w:val="0"/>
              <w:spacing w:line="237" w:lineRule="auto"/>
              <w:ind w:left="1124" w:right="142"/>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lastRenderedPageBreak/>
              <w:t xml:space="preserve">Рабочая программа рассмотрена и </w:t>
            </w:r>
            <w:r w:rsidR="008837E1" w:rsidRPr="00933446">
              <w:rPr>
                <w:rFonts w:ascii="Times New Roman" w:eastAsia="Times New Roman" w:hAnsi="Times New Roman" w:cs="Times New Roman"/>
                <w:color w:val="auto"/>
                <w:lang w:eastAsia="en-US" w:bidi="ar-SA"/>
              </w:rPr>
              <w:t xml:space="preserve">одобрена </w:t>
            </w:r>
            <w:r w:rsidR="008837E1">
              <w:rPr>
                <w:rFonts w:ascii="Times New Roman" w:eastAsia="Times New Roman" w:hAnsi="Times New Roman" w:cs="Times New Roman"/>
                <w:color w:val="auto"/>
                <w:lang w:eastAsia="en-US" w:bidi="ar-SA"/>
              </w:rPr>
              <w:t>ПЦК</w:t>
            </w:r>
            <w:r w:rsidR="00933446">
              <w:rPr>
                <w:rFonts w:ascii="Times New Roman" w:eastAsia="Times New Roman" w:hAnsi="Times New Roman" w:cs="Times New Roman"/>
                <w:color w:val="auto"/>
                <w:lang w:eastAsia="en-US" w:bidi="ar-SA"/>
              </w:rPr>
              <w:t xml:space="preserve"> </w:t>
            </w:r>
            <w:r w:rsidRPr="00933446">
              <w:rPr>
                <w:rFonts w:ascii="Times New Roman" w:eastAsia="Times New Roman" w:hAnsi="Times New Roman" w:cs="Times New Roman"/>
                <w:color w:val="auto"/>
                <w:lang w:eastAsia="en-US" w:bidi="ar-SA"/>
              </w:rPr>
              <w:t xml:space="preserve">«Общепрофессиональных дисциплин» </w:t>
            </w:r>
          </w:p>
          <w:p w:rsidR="008832CC" w:rsidRPr="00933446" w:rsidRDefault="008832CC" w:rsidP="00933446">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Протокол № 9 от 25.04.2023</w:t>
            </w:r>
            <w:r w:rsidR="00E50041">
              <w:rPr>
                <w:rFonts w:ascii="Times New Roman" w:eastAsia="Times New Roman" w:hAnsi="Times New Roman" w:cs="Times New Roman"/>
                <w:color w:val="auto"/>
                <w:lang w:eastAsia="en-US" w:bidi="ar-SA"/>
              </w:rPr>
              <w:t>г.</w:t>
            </w:r>
          </w:p>
          <w:p w:rsidR="008837E1" w:rsidRPr="00933446" w:rsidRDefault="008832CC" w:rsidP="008837E1">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Председатель ПЦК</w:t>
            </w:r>
            <w:r w:rsidR="008837E1" w:rsidRPr="00933446">
              <w:rPr>
                <w:rFonts w:ascii="Times New Roman" w:eastAsia="Times New Roman" w:hAnsi="Times New Roman" w:cs="Times New Roman"/>
                <w:color w:val="auto"/>
                <w:lang w:eastAsia="en-US" w:bidi="ar-SA"/>
              </w:rPr>
              <w:t xml:space="preserve"> М.А. </w:t>
            </w:r>
            <w:proofErr w:type="spellStart"/>
            <w:r w:rsidR="008837E1" w:rsidRPr="00933446">
              <w:rPr>
                <w:rFonts w:ascii="Times New Roman" w:eastAsia="Times New Roman" w:hAnsi="Times New Roman" w:cs="Times New Roman"/>
                <w:color w:val="auto"/>
                <w:lang w:eastAsia="en-US" w:bidi="ar-SA"/>
              </w:rPr>
              <w:t>Эдилсултанова</w:t>
            </w:r>
            <w:proofErr w:type="spellEnd"/>
          </w:p>
          <w:p w:rsidR="008832CC" w:rsidRPr="00933446" w:rsidRDefault="008832CC" w:rsidP="00933446">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p>
          <w:p w:rsidR="008832CC" w:rsidRPr="00933446" w:rsidRDefault="008832CC" w:rsidP="008837E1">
            <w:pPr>
              <w:widowControl/>
              <w:autoSpaceDE w:val="0"/>
              <w:autoSpaceDN w:val="0"/>
              <w:adjustRightInd w:val="0"/>
              <w:spacing w:line="237" w:lineRule="auto"/>
              <w:ind w:left="1124" w:right="142"/>
              <w:jc w:val="both"/>
              <w:rPr>
                <w:rFonts w:ascii="Times New Roman" w:eastAsia="Times New Roman" w:hAnsi="Times New Roman" w:cs="Times New Roman"/>
                <w:color w:val="auto"/>
                <w:lang w:eastAsia="en-US" w:bidi="ar-SA"/>
              </w:rPr>
            </w:pPr>
          </w:p>
        </w:tc>
        <w:tc>
          <w:tcPr>
            <w:tcW w:w="5129" w:type="dxa"/>
          </w:tcPr>
          <w:p w:rsidR="008832CC" w:rsidRPr="00933446" w:rsidRDefault="00B836D2" w:rsidP="00B836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60"/>
              <w:rPr>
                <w:rFonts w:ascii="Times New Roman" w:eastAsia="Times New Roman" w:hAnsi="Times New Roman" w:cs="Times New Roman"/>
                <w:color w:val="auto"/>
                <w:lang w:eastAsia="en-US" w:bidi="ar-SA"/>
              </w:rPr>
            </w:pPr>
            <w:r w:rsidRPr="00B836D2">
              <w:rPr>
                <w:rFonts w:ascii="Times New Roman" w:eastAsia="Times New Roman" w:hAnsi="Times New Roman" w:cs="Times New Roman"/>
                <w:color w:val="auto"/>
                <w:lang w:eastAsia="en-US" w:bidi="ar-SA"/>
              </w:rPr>
              <w:t xml:space="preserve">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февраля 2018 г. N 69 (ред. от 01 сентября 2022г). </w:t>
            </w:r>
          </w:p>
          <w:p w:rsidR="008832CC" w:rsidRPr="00933446" w:rsidRDefault="008832CC" w:rsidP="00933446">
            <w:pPr>
              <w:widowControl/>
              <w:autoSpaceDE w:val="0"/>
              <w:autoSpaceDN w:val="0"/>
              <w:adjustRightInd w:val="0"/>
              <w:ind w:left="-60"/>
              <w:contextualSpacing/>
              <w:jc w:val="both"/>
              <w:rPr>
                <w:rFonts w:ascii="Times New Roman" w:eastAsia="Times New Roman" w:hAnsi="Times New Roman" w:cs="Times New Roman"/>
                <w:color w:val="auto"/>
                <w:lang w:eastAsia="en-US" w:bidi="ar-SA"/>
              </w:rPr>
            </w:pP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СОГЛАСОВАНА</w:t>
            </w: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Заместитель директора по УР</w:t>
            </w:r>
          </w:p>
          <w:p w:rsidR="008832CC" w:rsidRPr="00933446" w:rsidRDefault="008832CC" w:rsidP="00933446">
            <w:pPr>
              <w:widowControl/>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Я.М. Басаев</w:t>
            </w:r>
          </w:p>
          <w:p w:rsidR="008832CC" w:rsidRPr="00933446" w:rsidRDefault="008832CC" w:rsidP="008832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6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25.04.2023</w:t>
            </w:r>
            <w:r w:rsidR="00E50041">
              <w:rPr>
                <w:rFonts w:ascii="Times New Roman" w:eastAsia="Times New Roman" w:hAnsi="Times New Roman" w:cs="Times New Roman"/>
                <w:color w:val="auto"/>
                <w:lang w:eastAsia="en-US" w:bidi="ar-SA"/>
              </w:rPr>
              <w:t>г.</w:t>
            </w:r>
          </w:p>
        </w:tc>
      </w:tr>
    </w:tbl>
    <w:p w:rsidR="008832CC" w:rsidRPr="008832CC" w:rsidRDefault="008832CC" w:rsidP="008832CC">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cs="Times New Roman"/>
          <w:color w:val="auto"/>
          <w:sz w:val="28"/>
          <w:szCs w:val="28"/>
          <w:lang w:eastAsia="en-US" w:bidi="ar-SA"/>
        </w:rPr>
      </w:pPr>
    </w:p>
    <w:p w:rsidR="008832CC" w:rsidRPr="008832CC" w:rsidRDefault="008832CC" w:rsidP="008832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rPr>
          <w:rFonts w:ascii="Times New Roman" w:eastAsia="Calibri" w:hAnsi="Times New Roman" w:cs="Times New Roman"/>
          <w:color w:val="auto"/>
          <w:sz w:val="28"/>
          <w:szCs w:val="28"/>
          <w:lang w:eastAsia="en-US" w:bidi="ar-SA"/>
        </w:rPr>
      </w:pPr>
    </w:p>
    <w:p w:rsidR="008832CC" w:rsidRPr="00933446" w:rsidRDefault="008832CC" w:rsidP="00972A80">
      <w:pPr>
        <w:tabs>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bCs/>
          <w:color w:val="auto"/>
          <w:lang w:eastAsia="en-US" w:bidi="ar-SA"/>
        </w:rPr>
      </w:pPr>
      <w:r w:rsidRPr="00933446">
        <w:rPr>
          <w:rFonts w:ascii="Times New Roman" w:eastAsia="Calibri" w:hAnsi="Times New Roman" w:cs="Times New Roman"/>
          <w:bCs/>
          <w:color w:val="auto"/>
          <w:lang w:eastAsia="en-US" w:bidi="ar-SA"/>
        </w:rPr>
        <w:t xml:space="preserve">Рабочая программа </w:t>
      </w:r>
      <w:r w:rsidRPr="00933446">
        <w:rPr>
          <w:rFonts w:ascii="Times New Roman" w:eastAsia="Calibri" w:hAnsi="Times New Roman" w:cs="Times New Roman"/>
          <w:bCs/>
          <w:color w:val="auto"/>
          <w:spacing w:val="-3"/>
          <w:lang w:eastAsia="en-US" w:bidi="ar-SA"/>
        </w:rPr>
        <w:t xml:space="preserve">учебной дисциплины </w:t>
      </w:r>
      <w:r w:rsidR="00933446" w:rsidRPr="00933446">
        <w:rPr>
          <w:rFonts w:ascii="Times New Roman" w:eastAsia="Times New Roman" w:hAnsi="Times New Roman" w:cs="Times New Roman"/>
          <w:bCs/>
          <w:u w:color="000000"/>
          <w:bdr w:val="nil"/>
          <w:lang w:bidi="ar-SA"/>
        </w:rPr>
        <w:t xml:space="preserve">ОП.10. Безопасность </w:t>
      </w:r>
      <w:bookmarkStart w:id="3" w:name="_GoBack"/>
      <w:bookmarkEnd w:id="3"/>
      <w:r w:rsidR="00813BC2" w:rsidRPr="00933446">
        <w:rPr>
          <w:rFonts w:ascii="Times New Roman" w:eastAsia="Times New Roman" w:hAnsi="Times New Roman" w:cs="Times New Roman"/>
          <w:bCs/>
          <w:u w:color="000000"/>
          <w:bdr w:val="nil"/>
          <w:lang w:bidi="ar-SA"/>
        </w:rPr>
        <w:t xml:space="preserve">жизнедеятельности </w:t>
      </w:r>
      <w:r w:rsidR="00813BC2">
        <w:rPr>
          <w:rFonts w:ascii="Times New Roman" w:eastAsia="Times New Roman" w:hAnsi="Times New Roman" w:cs="Times New Roman"/>
          <w:bCs/>
          <w:u w:color="000000"/>
          <w:bdr w:val="nil"/>
          <w:lang w:bidi="ar-SA"/>
        </w:rPr>
        <w:t xml:space="preserve">разработана </w:t>
      </w:r>
      <w:r w:rsidRPr="00933446">
        <w:rPr>
          <w:rFonts w:ascii="Times New Roman" w:eastAsia="Calibri" w:hAnsi="Times New Roman" w:cs="Times New Roman"/>
          <w:color w:val="auto"/>
          <w:lang w:eastAsia="en-US" w:bidi="ar-SA"/>
        </w:rPr>
        <w:t>для специальности 38.02.01 Экономика и бухгалтерский учет (по отраслям).</w:t>
      </w:r>
    </w:p>
    <w:p w:rsidR="008832CC" w:rsidRPr="00933446" w:rsidRDefault="008832CC" w:rsidP="00972A80">
      <w:pPr>
        <w:widowControl/>
        <w:autoSpaceDE w:val="0"/>
        <w:autoSpaceDN w:val="0"/>
        <w:adjustRightInd w:val="0"/>
        <w:spacing w:after="160"/>
        <w:ind w:left="-426"/>
        <w:contextualSpacing/>
        <w:jc w:val="both"/>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 xml:space="preserve"> </w:t>
      </w: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r w:rsidRPr="00933446">
        <w:rPr>
          <w:rFonts w:ascii="Times New Roman" w:eastAsia="Times New Roman" w:hAnsi="Times New Roman" w:cs="Times New Roman"/>
          <w:color w:val="auto"/>
          <w:lang w:eastAsia="en-US" w:bidi="ar-SA"/>
        </w:rPr>
        <w:t>Организация-разработчик</w:t>
      </w:r>
      <w:r w:rsidRPr="00933446">
        <w:rPr>
          <w:rFonts w:ascii="Times New Roman" w:eastAsia="Times New Roman" w:hAnsi="Times New Roman" w:cs="Times New Roman"/>
          <w:b/>
          <w:color w:val="auto"/>
          <w:lang w:eastAsia="en-US" w:bidi="ar-SA"/>
        </w:rPr>
        <w:t>:</w:t>
      </w:r>
      <w:r w:rsidRPr="00933446">
        <w:rPr>
          <w:rFonts w:ascii="Times New Roman" w:eastAsia="Times New Roman" w:hAnsi="Times New Roman" w:cs="Times New Roman"/>
          <w:color w:val="auto"/>
          <w:lang w:eastAsia="en-US" w:bidi="ar-SA"/>
        </w:rPr>
        <w:t xml:space="preserve"> ГБПОУ </w:t>
      </w:r>
      <w:r w:rsidRPr="00933446">
        <w:rPr>
          <w:rFonts w:ascii="Times New Roman" w:eastAsia="Calibri" w:hAnsi="Times New Roman" w:cs="Times New Roman"/>
          <w:color w:val="auto"/>
          <w:lang w:eastAsia="en-US" w:bidi="ar-SA"/>
        </w:rPr>
        <w:t>«Чеченский государственный педагогический колледж»</w:t>
      </w:r>
      <w:r w:rsidRPr="00933446">
        <w:rPr>
          <w:rFonts w:ascii="Times New Roman" w:eastAsia="Calibri" w:hAnsi="Times New Roman" w:cs="Times New Roman"/>
          <w:color w:val="auto"/>
          <w:u w:val="single" w:color="000000"/>
          <w:lang w:eastAsia="en-US" w:bidi="ar-SA"/>
        </w:rPr>
        <w:t xml:space="preserve"> </w:t>
      </w:r>
      <w:r w:rsidRPr="00933446">
        <w:rPr>
          <w:rFonts w:ascii="Times New Roman" w:eastAsia="Calibri" w:hAnsi="Times New Roman" w:cs="Times New Roman"/>
          <w:color w:val="auto"/>
          <w:lang w:eastAsia="en-US" w:bidi="ar-SA"/>
        </w:rPr>
        <w:t xml:space="preserve"> </w:t>
      </w: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p>
    <w:p w:rsidR="008832CC" w:rsidRPr="00933446" w:rsidRDefault="008832CC" w:rsidP="00972A80">
      <w:pPr>
        <w:widowControl/>
        <w:autoSpaceDE w:val="0"/>
        <w:autoSpaceDN w:val="0"/>
        <w:adjustRightInd w:val="0"/>
        <w:spacing w:after="160"/>
        <w:ind w:left="-426"/>
        <w:contextualSpacing/>
        <w:jc w:val="both"/>
        <w:rPr>
          <w:rFonts w:ascii="Times New Roman" w:eastAsia="Calibri" w:hAnsi="Times New Roman" w:cs="Times New Roman"/>
          <w:color w:val="auto"/>
          <w:lang w:eastAsia="en-US" w:bidi="ar-SA"/>
        </w:rPr>
      </w:pPr>
    </w:p>
    <w:tbl>
      <w:tblPr>
        <w:tblW w:w="10348" w:type="dxa"/>
        <w:tblInd w:w="-567" w:type="dxa"/>
        <w:tblCellMar>
          <w:left w:w="0" w:type="dxa"/>
          <w:right w:w="0" w:type="dxa"/>
        </w:tblCellMar>
        <w:tblLook w:val="04A0" w:firstRow="1" w:lastRow="0" w:firstColumn="1" w:lastColumn="0" w:noHBand="0" w:noVBand="1"/>
      </w:tblPr>
      <w:tblGrid>
        <w:gridCol w:w="1701"/>
        <w:gridCol w:w="8647"/>
      </w:tblGrid>
      <w:tr w:rsidR="008832CC" w:rsidRPr="00933446" w:rsidTr="00252394">
        <w:trPr>
          <w:trHeight w:val="740"/>
        </w:trPr>
        <w:tc>
          <w:tcPr>
            <w:tcW w:w="1701" w:type="dxa"/>
          </w:tcPr>
          <w:p w:rsidR="008832CC" w:rsidRPr="00933446" w:rsidRDefault="008832CC" w:rsidP="00972A80">
            <w:pPr>
              <w:widowControl/>
              <w:spacing w:after="160"/>
              <w:ind w:left="-426" w:firstLine="570"/>
              <w:rPr>
                <w:rFonts w:ascii="Times New Roman" w:eastAsia="Times New Roman" w:hAnsi="Times New Roman" w:cs="Times New Roman"/>
                <w:color w:val="auto"/>
                <w:lang w:eastAsia="en-US" w:bidi="ar-SA"/>
              </w:rPr>
            </w:pPr>
            <w:r w:rsidRPr="00933446">
              <w:rPr>
                <w:rFonts w:ascii="Times New Roman" w:eastAsia="Times New Roman" w:hAnsi="Times New Roman" w:cs="Times New Roman"/>
                <w:color w:val="auto"/>
                <w:lang w:eastAsia="en-US" w:bidi="ar-SA"/>
              </w:rPr>
              <w:t>Разработчик:</w:t>
            </w:r>
          </w:p>
        </w:tc>
        <w:tc>
          <w:tcPr>
            <w:tcW w:w="8647" w:type="dxa"/>
          </w:tcPr>
          <w:p w:rsidR="00252394" w:rsidRDefault="00933446" w:rsidP="002523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color w:val="auto"/>
                <w:lang w:eastAsia="en-US" w:bidi="ar-SA"/>
              </w:rPr>
            </w:pPr>
            <w:proofErr w:type="spellStart"/>
            <w:r w:rsidRPr="00933446">
              <w:rPr>
                <w:rFonts w:ascii="Times New Roman" w:eastAsia="Times New Roman" w:hAnsi="Times New Roman" w:cs="Times New Roman"/>
                <w:color w:val="auto"/>
                <w:lang w:eastAsia="en-US" w:bidi="ar-SA"/>
              </w:rPr>
              <w:t>Пр</w:t>
            </w:r>
            <w:proofErr w:type="spellEnd"/>
            <w:r w:rsidRPr="00933446">
              <w:rPr>
                <w:rFonts w:ascii="Times New Roman" w:eastAsia="Times New Roman" w:hAnsi="Times New Roman" w:cs="Times New Roman"/>
                <w:color w:val="auto"/>
                <w:lang w:eastAsia="en-US" w:bidi="ar-SA"/>
              </w:rPr>
              <w:t xml:space="preserve">         преподаватель ГБПОУ</w:t>
            </w:r>
            <w:r w:rsidR="008832CC" w:rsidRPr="00933446">
              <w:rPr>
                <w:rFonts w:ascii="Times New Roman" w:eastAsia="Times New Roman" w:hAnsi="Times New Roman" w:cs="Times New Roman"/>
                <w:color w:val="auto"/>
                <w:lang w:eastAsia="en-US" w:bidi="ar-SA"/>
              </w:rPr>
              <w:t xml:space="preserve"> «Чеченский государственный </w:t>
            </w:r>
            <w:r w:rsidR="00252394">
              <w:rPr>
                <w:rFonts w:ascii="Times New Roman" w:eastAsia="Times New Roman" w:hAnsi="Times New Roman" w:cs="Times New Roman"/>
                <w:color w:val="auto"/>
                <w:lang w:eastAsia="en-US" w:bidi="ar-SA"/>
              </w:rPr>
              <w:t>пе</w:t>
            </w:r>
            <w:r w:rsidR="008832CC" w:rsidRPr="00933446">
              <w:rPr>
                <w:rFonts w:ascii="Times New Roman" w:eastAsia="Times New Roman" w:hAnsi="Times New Roman" w:cs="Times New Roman"/>
                <w:color w:val="auto"/>
                <w:lang w:eastAsia="en-US" w:bidi="ar-SA"/>
              </w:rPr>
              <w:t xml:space="preserve">дагогический </w:t>
            </w:r>
          </w:p>
          <w:p w:rsidR="008832CC" w:rsidRPr="00933446" w:rsidRDefault="00252394" w:rsidP="002523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60"/>
              <w:ind w:left="-426"/>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 xml:space="preserve">               </w:t>
            </w:r>
            <w:r w:rsidR="008832CC" w:rsidRPr="00933446">
              <w:rPr>
                <w:rFonts w:ascii="Times New Roman" w:eastAsia="Times New Roman" w:hAnsi="Times New Roman" w:cs="Times New Roman"/>
                <w:color w:val="auto"/>
                <w:lang w:eastAsia="en-US" w:bidi="ar-SA"/>
              </w:rPr>
              <w:t>колледж</w:t>
            </w:r>
            <w:r w:rsidR="00933446" w:rsidRPr="00933446">
              <w:rPr>
                <w:rFonts w:ascii="Times New Roman" w:eastAsia="Times New Roman" w:hAnsi="Times New Roman" w:cs="Times New Roman"/>
                <w:color w:val="auto"/>
                <w:lang w:eastAsia="en-US" w:bidi="ar-SA"/>
              </w:rPr>
              <w:t>»</w:t>
            </w:r>
            <w:r w:rsidR="008832CC" w:rsidRPr="00933446">
              <w:rPr>
                <w:rFonts w:ascii="Times New Roman" w:eastAsia="Times New Roman" w:hAnsi="Times New Roman" w:cs="Times New Roman"/>
                <w:color w:val="auto"/>
                <w:lang w:eastAsia="en-US" w:bidi="ar-SA"/>
              </w:rPr>
              <w:t xml:space="preserve"> </w:t>
            </w:r>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Умаров</w:t>
            </w:r>
            <w:proofErr w:type="spellEnd"/>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Мовлет</w:t>
            </w:r>
            <w:proofErr w:type="spellEnd"/>
            <w:r w:rsidR="00933446" w:rsidRPr="00933446">
              <w:rPr>
                <w:rFonts w:ascii="Times New Roman" w:eastAsia="Times New Roman" w:hAnsi="Times New Roman" w:cs="Times New Roman"/>
                <w:color w:val="auto"/>
                <w:lang w:eastAsia="en-US" w:bidi="ar-SA"/>
              </w:rPr>
              <w:t xml:space="preserve"> </w:t>
            </w:r>
            <w:proofErr w:type="spellStart"/>
            <w:r w:rsidR="00933446" w:rsidRPr="00933446">
              <w:rPr>
                <w:rFonts w:ascii="Times New Roman" w:eastAsia="Times New Roman" w:hAnsi="Times New Roman" w:cs="Times New Roman"/>
                <w:color w:val="auto"/>
                <w:lang w:eastAsia="en-US" w:bidi="ar-SA"/>
              </w:rPr>
              <w:t>Хусаинович</w:t>
            </w:r>
            <w:proofErr w:type="spellEnd"/>
          </w:p>
        </w:tc>
      </w:tr>
    </w:tbl>
    <w:p w:rsidR="008832CC" w:rsidRPr="00933446" w:rsidRDefault="008832CC" w:rsidP="008832CC">
      <w:pPr>
        <w:autoSpaceDE w:val="0"/>
        <w:autoSpaceDN w:val="0"/>
        <w:adjustRightInd w:val="0"/>
        <w:rPr>
          <w:rFonts w:ascii="Times New Roman" w:eastAsia="Times New Roman" w:hAnsi="Times New Roman" w:cs="Times New Roman"/>
          <w:color w:val="auto"/>
          <w:lang w:bidi="ar-SA"/>
        </w:rPr>
      </w:pPr>
    </w:p>
    <w:p w:rsidR="008832CC" w:rsidRPr="00933446" w:rsidRDefault="008832CC" w:rsidP="008832CC">
      <w:pPr>
        <w:autoSpaceDE w:val="0"/>
        <w:autoSpaceDN w:val="0"/>
        <w:adjustRightInd w:val="0"/>
        <w:rPr>
          <w:rFonts w:ascii="Times New Roman" w:eastAsia="Times New Roman" w:hAnsi="Times New Roman" w:cs="Times New Roman"/>
          <w:color w:val="auto"/>
          <w:lang w:bidi="ar-SA"/>
        </w:rPr>
      </w:pPr>
    </w:p>
    <w:p w:rsidR="00713F3A" w:rsidRDefault="00713F3A" w:rsidP="008832CC">
      <w:pPr>
        <w:autoSpaceDE w:val="0"/>
        <w:autoSpaceDN w:val="0"/>
        <w:adjustRightInd w:val="0"/>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br w:type="page"/>
      </w:r>
    </w:p>
    <w:bookmarkEnd w:id="2" w:displacedByCustomXml="next"/>
    <w:bookmarkEnd w:id="1" w:displacedByCustomXml="next"/>
    <w:bookmarkEnd w:id="0" w:displacedByCustomXml="next"/>
    <w:sdt>
      <w:sdtPr>
        <w:rPr>
          <w:rFonts w:ascii="Arial Unicode MS" w:eastAsia="Arial Unicode MS" w:hAnsi="Arial Unicode MS" w:cs="Arial Unicode MS"/>
          <w:color w:val="000000"/>
          <w:sz w:val="24"/>
          <w:szCs w:val="24"/>
          <w:lang w:bidi="ru-RU"/>
        </w:rPr>
        <w:id w:val="1268976413"/>
        <w:docPartObj>
          <w:docPartGallery w:val="Table of Contents"/>
          <w:docPartUnique/>
        </w:docPartObj>
      </w:sdtPr>
      <w:sdtEndPr>
        <w:rPr>
          <w:b/>
          <w:bCs/>
        </w:rPr>
      </w:sdtEndPr>
      <w:sdtContent>
        <w:p w:rsidR="00713F3A" w:rsidRPr="00972A80" w:rsidRDefault="00713F3A" w:rsidP="00713F3A">
          <w:pPr>
            <w:pStyle w:val="af7"/>
            <w:spacing w:line="360" w:lineRule="auto"/>
            <w:jc w:val="center"/>
            <w:rPr>
              <w:rFonts w:ascii="Times New Roman" w:hAnsi="Times New Roman" w:cs="Times New Roman"/>
              <w:b/>
              <w:color w:val="auto"/>
              <w:sz w:val="28"/>
              <w:szCs w:val="28"/>
            </w:rPr>
          </w:pPr>
          <w:r w:rsidRPr="00972A80">
            <w:rPr>
              <w:rFonts w:ascii="Times New Roman" w:hAnsi="Times New Roman" w:cs="Times New Roman"/>
              <w:b/>
              <w:color w:val="auto"/>
              <w:sz w:val="28"/>
              <w:szCs w:val="28"/>
            </w:rPr>
            <w:t>СОДЕРЖАНИЕ</w:t>
          </w:r>
        </w:p>
        <w:p w:rsidR="00713F3A" w:rsidRPr="00252394" w:rsidRDefault="00713F3A" w:rsidP="00713F3A">
          <w:pPr>
            <w:pStyle w:val="14"/>
            <w:tabs>
              <w:tab w:val="right" w:leader="dot" w:pos="9622"/>
            </w:tabs>
            <w:spacing w:line="360" w:lineRule="auto"/>
            <w:rPr>
              <w:rFonts w:ascii="Times New Roman" w:hAnsi="Times New Roman" w:cs="Times New Roman"/>
              <w:noProof/>
            </w:rPr>
          </w:pPr>
          <w:r w:rsidRPr="00713F3A">
            <w:rPr>
              <w:rFonts w:ascii="Times New Roman" w:hAnsi="Times New Roman" w:cs="Times New Roman"/>
              <w:sz w:val="28"/>
              <w:szCs w:val="28"/>
            </w:rPr>
            <w:fldChar w:fldCharType="begin"/>
          </w:r>
          <w:r w:rsidRPr="00713F3A">
            <w:rPr>
              <w:rFonts w:ascii="Times New Roman" w:hAnsi="Times New Roman" w:cs="Times New Roman"/>
              <w:sz w:val="28"/>
              <w:szCs w:val="28"/>
            </w:rPr>
            <w:instrText xml:space="preserve"> TOC \o "1-3" \h \z \u </w:instrText>
          </w:r>
          <w:r w:rsidRPr="00713F3A">
            <w:rPr>
              <w:rFonts w:ascii="Times New Roman" w:hAnsi="Times New Roman" w:cs="Times New Roman"/>
              <w:sz w:val="28"/>
              <w:szCs w:val="28"/>
            </w:rPr>
            <w:fldChar w:fldCharType="separate"/>
          </w:r>
          <w:hyperlink w:anchor="_Toc156558463" w:history="1">
            <w:r w:rsidRPr="00252394">
              <w:rPr>
                <w:rStyle w:val="af1"/>
                <w:rFonts w:ascii="Times New Roman" w:hAnsi="Times New Roman" w:cs="Times New Roman"/>
                <w:b/>
                <w:noProof/>
                <w:u w:color="000000"/>
              </w:rPr>
              <w:t>1. ОБЩАЯ ХАРАКТЕРИСТИКА РАБОЧЕЙ ПРОГРАММЫ  УЧЕБНОЙ ДИСЦИПЛИНЫ</w:t>
            </w:r>
            <w:r w:rsidRPr="00252394">
              <w:rPr>
                <w:rFonts w:ascii="Times New Roman" w:hAnsi="Times New Roman" w:cs="Times New Roman"/>
                <w:noProof/>
                <w:webHidden/>
              </w:rPr>
              <w:tab/>
            </w:r>
            <w:r w:rsidRPr="00252394">
              <w:rPr>
                <w:rFonts w:ascii="Times New Roman" w:hAnsi="Times New Roman" w:cs="Times New Roman"/>
                <w:noProof/>
                <w:webHidden/>
              </w:rPr>
              <w:fldChar w:fldCharType="begin"/>
            </w:r>
            <w:r w:rsidRPr="00252394">
              <w:rPr>
                <w:rFonts w:ascii="Times New Roman" w:hAnsi="Times New Roman" w:cs="Times New Roman"/>
                <w:noProof/>
                <w:webHidden/>
              </w:rPr>
              <w:instrText xml:space="preserve"> PAGEREF _Toc156558463 \h </w:instrText>
            </w:r>
            <w:r w:rsidRPr="00252394">
              <w:rPr>
                <w:rFonts w:ascii="Times New Roman" w:hAnsi="Times New Roman" w:cs="Times New Roman"/>
                <w:noProof/>
                <w:webHidden/>
              </w:rPr>
            </w:r>
            <w:r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4</w:t>
            </w:r>
            <w:r w:rsidRPr="00252394">
              <w:rPr>
                <w:rFonts w:ascii="Times New Roman" w:hAnsi="Times New Roman" w:cs="Times New Roman"/>
                <w:noProof/>
                <w:webHidden/>
              </w:rPr>
              <w:fldChar w:fldCharType="end"/>
            </w:r>
          </w:hyperlink>
        </w:p>
        <w:p w:rsidR="00713F3A" w:rsidRPr="00252394" w:rsidRDefault="006734FA" w:rsidP="00713F3A">
          <w:pPr>
            <w:pStyle w:val="14"/>
            <w:tabs>
              <w:tab w:val="right" w:leader="dot" w:pos="9622"/>
            </w:tabs>
            <w:spacing w:line="360" w:lineRule="auto"/>
            <w:rPr>
              <w:rFonts w:ascii="Times New Roman" w:hAnsi="Times New Roman" w:cs="Times New Roman"/>
              <w:noProof/>
            </w:rPr>
          </w:pPr>
          <w:hyperlink w:anchor="_Toc156558464" w:history="1">
            <w:r w:rsidR="00713F3A" w:rsidRPr="00252394">
              <w:rPr>
                <w:rStyle w:val="af1"/>
                <w:rFonts w:ascii="Times New Roman" w:hAnsi="Times New Roman" w:cs="Times New Roman"/>
                <w:b/>
                <w:noProof/>
                <w:u w:color="000000"/>
              </w:rPr>
              <w:t xml:space="preserve">2. </w:t>
            </w:r>
            <w:r w:rsidR="00713F3A" w:rsidRPr="00252394">
              <w:rPr>
                <w:rStyle w:val="af1"/>
                <w:rFonts w:ascii="Times New Roman" w:eastAsia="Times New Roman" w:hAnsi="Times New Roman" w:cs="Times New Roman"/>
                <w:b/>
                <w:noProof/>
              </w:rPr>
              <w:t>СТРУКТУРА И СОДЕРЖАНИЕ 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_Toc156558464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6</w:t>
            </w:r>
            <w:r w:rsidR="00713F3A" w:rsidRPr="00252394">
              <w:rPr>
                <w:rFonts w:ascii="Times New Roman" w:hAnsi="Times New Roman" w:cs="Times New Roman"/>
                <w:noProof/>
                <w:webHidden/>
              </w:rPr>
              <w:fldChar w:fldCharType="end"/>
            </w:r>
          </w:hyperlink>
        </w:p>
        <w:p w:rsidR="00713F3A" w:rsidRPr="00252394" w:rsidRDefault="006734FA" w:rsidP="00713F3A">
          <w:pPr>
            <w:pStyle w:val="14"/>
            <w:tabs>
              <w:tab w:val="right" w:leader="dot" w:pos="9622"/>
            </w:tabs>
            <w:spacing w:line="360" w:lineRule="auto"/>
            <w:rPr>
              <w:rFonts w:ascii="Times New Roman" w:hAnsi="Times New Roman" w:cs="Times New Roman"/>
              <w:noProof/>
            </w:rPr>
          </w:pPr>
          <w:hyperlink w:anchor="_Toc156558496" w:history="1">
            <w:r w:rsidR="00713F3A" w:rsidRPr="00252394">
              <w:rPr>
                <w:rStyle w:val="af1"/>
                <w:rFonts w:ascii="Times New Roman" w:hAnsi="Times New Roman" w:cs="Times New Roman"/>
                <w:b/>
                <w:noProof/>
                <w:u w:color="000000"/>
              </w:rPr>
              <w:t>3. УСЛОВИЯ РЕАЛИЗАЦИИ 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_Toc156558496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13</w:t>
            </w:r>
            <w:r w:rsidR="00713F3A" w:rsidRPr="00252394">
              <w:rPr>
                <w:rFonts w:ascii="Times New Roman" w:hAnsi="Times New Roman" w:cs="Times New Roman"/>
                <w:noProof/>
                <w:webHidden/>
              </w:rPr>
              <w:fldChar w:fldCharType="end"/>
            </w:r>
          </w:hyperlink>
        </w:p>
        <w:p w:rsidR="00713F3A" w:rsidRPr="00252394" w:rsidRDefault="006734FA" w:rsidP="00713F3A">
          <w:pPr>
            <w:pStyle w:val="14"/>
            <w:tabs>
              <w:tab w:val="right" w:leader="dot" w:pos="9622"/>
            </w:tabs>
            <w:spacing w:line="360" w:lineRule="auto"/>
            <w:rPr>
              <w:rFonts w:ascii="Times New Roman" w:hAnsi="Times New Roman" w:cs="Times New Roman"/>
              <w:noProof/>
            </w:rPr>
          </w:pPr>
          <w:hyperlink w:anchor="_Toc156558501" w:history="1">
            <w:r w:rsidR="00713F3A" w:rsidRPr="00252394">
              <w:rPr>
                <w:rStyle w:val="af1"/>
                <w:rFonts w:ascii="Times New Roman" w:hAnsi="Times New Roman" w:cs="Times New Roman"/>
                <w:b/>
                <w:noProof/>
                <w:u w:color="000000"/>
              </w:rPr>
              <w:t>4. КОНТРОЛЬ И ОЦЕНКА РЕЗУЛЬТАТОВ ОСВОЕНИЯ</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_Toc156558501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14</w:t>
            </w:r>
            <w:r w:rsidR="00713F3A" w:rsidRPr="00252394">
              <w:rPr>
                <w:rFonts w:ascii="Times New Roman" w:hAnsi="Times New Roman" w:cs="Times New Roman"/>
                <w:noProof/>
                <w:webHidden/>
              </w:rPr>
              <w:fldChar w:fldCharType="end"/>
            </w:r>
          </w:hyperlink>
        </w:p>
        <w:p w:rsidR="00713F3A" w:rsidRPr="00252394" w:rsidRDefault="006734FA" w:rsidP="00713F3A">
          <w:pPr>
            <w:pStyle w:val="14"/>
            <w:tabs>
              <w:tab w:val="right" w:leader="dot" w:pos="9622"/>
            </w:tabs>
            <w:spacing w:line="360" w:lineRule="auto"/>
            <w:rPr>
              <w:rFonts w:ascii="Times New Roman" w:hAnsi="Times New Roman" w:cs="Times New Roman"/>
              <w:noProof/>
            </w:rPr>
          </w:pPr>
          <w:hyperlink w:anchor="_Toc156558502" w:history="1">
            <w:r w:rsidR="00713F3A" w:rsidRPr="00252394">
              <w:rPr>
                <w:rStyle w:val="af1"/>
                <w:rFonts w:ascii="Times New Roman" w:hAnsi="Times New Roman" w:cs="Times New Roman"/>
                <w:b/>
                <w:noProof/>
                <w:u w:color="000000"/>
              </w:rPr>
              <w:t>УЧЕБНОЙ ДИСЦИПЛИНЫ</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_Toc156558502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14</w:t>
            </w:r>
            <w:r w:rsidR="00713F3A" w:rsidRPr="00252394">
              <w:rPr>
                <w:rFonts w:ascii="Times New Roman" w:hAnsi="Times New Roman" w:cs="Times New Roman"/>
                <w:noProof/>
                <w:webHidden/>
              </w:rPr>
              <w:fldChar w:fldCharType="end"/>
            </w:r>
          </w:hyperlink>
        </w:p>
        <w:p w:rsidR="00713F3A" w:rsidRPr="00713F3A" w:rsidRDefault="006734FA" w:rsidP="00713F3A">
          <w:pPr>
            <w:pStyle w:val="14"/>
            <w:tabs>
              <w:tab w:val="right" w:leader="dot" w:pos="9622"/>
            </w:tabs>
            <w:spacing w:line="360" w:lineRule="auto"/>
            <w:rPr>
              <w:rFonts w:ascii="Times New Roman" w:hAnsi="Times New Roman" w:cs="Times New Roman"/>
              <w:noProof/>
              <w:sz w:val="28"/>
              <w:szCs w:val="28"/>
            </w:rPr>
          </w:pPr>
          <w:hyperlink w:anchor="_Toc156558503" w:history="1">
            <w:r w:rsidR="00713F3A" w:rsidRPr="00252394">
              <w:rPr>
                <w:rStyle w:val="af1"/>
                <w:rFonts w:ascii="Times New Roman" w:hAnsi="Times New Roman" w:cs="Times New Roman"/>
                <w:b/>
                <w:noProof/>
              </w:rPr>
              <w:t>5.СПЕЦИАЛЬНЫЕ ИНФОРМАЦИОННО-МЕТОДИЧЕСКИЕ УСЛОВИЯ РЕАЛИЗАЦИИ ПРОГРАММЫ ДЛЯ ИНВАЛИДОВ И ЛИЦ С ОГРАНИЧЕННЫМИ ВОЗМОЖНОСТЯМИ ЗДОРОВЬЯ</w:t>
            </w:r>
            <w:r w:rsidR="00713F3A" w:rsidRPr="00252394">
              <w:rPr>
                <w:rFonts w:ascii="Times New Roman" w:hAnsi="Times New Roman" w:cs="Times New Roman"/>
                <w:noProof/>
                <w:webHidden/>
              </w:rPr>
              <w:tab/>
            </w:r>
            <w:r w:rsidR="00713F3A" w:rsidRPr="00252394">
              <w:rPr>
                <w:rFonts w:ascii="Times New Roman" w:hAnsi="Times New Roman" w:cs="Times New Roman"/>
                <w:noProof/>
                <w:webHidden/>
              </w:rPr>
              <w:fldChar w:fldCharType="begin"/>
            </w:r>
            <w:r w:rsidR="00713F3A" w:rsidRPr="00252394">
              <w:rPr>
                <w:rFonts w:ascii="Times New Roman" w:hAnsi="Times New Roman" w:cs="Times New Roman"/>
                <w:noProof/>
                <w:webHidden/>
              </w:rPr>
              <w:instrText xml:space="preserve"> PAGEREF _Toc156558503 \h </w:instrText>
            </w:r>
            <w:r w:rsidR="00713F3A" w:rsidRPr="00252394">
              <w:rPr>
                <w:rFonts w:ascii="Times New Roman" w:hAnsi="Times New Roman" w:cs="Times New Roman"/>
                <w:noProof/>
                <w:webHidden/>
              </w:rPr>
            </w:r>
            <w:r w:rsidR="00713F3A" w:rsidRPr="00252394">
              <w:rPr>
                <w:rFonts w:ascii="Times New Roman" w:hAnsi="Times New Roman" w:cs="Times New Roman"/>
                <w:noProof/>
                <w:webHidden/>
              </w:rPr>
              <w:fldChar w:fldCharType="separate"/>
            </w:r>
            <w:r w:rsidR="00972A80" w:rsidRPr="00252394">
              <w:rPr>
                <w:rFonts w:ascii="Times New Roman" w:hAnsi="Times New Roman" w:cs="Times New Roman"/>
                <w:noProof/>
                <w:webHidden/>
              </w:rPr>
              <w:t>19</w:t>
            </w:r>
            <w:r w:rsidR="00713F3A" w:rsidRPr="00252394">
              <w:rPr>
                <w:rFonts w:ascii="Times New Roman" w:hAnsi="Times New Roman" w:cs="Times New Roman"/>
                <w:noProof/>
                <w:webHidden/>
              </w:rPr>
              <w:fldChar w:fldCharType="end"/>
            </w:r>
          </w:hyperlink>
        </w:p>
        <w:p w:rsidR="00713F3A" w:rsidRDefault="00713F3A" w:rsidP="00713F3A">
          <w:pPr>
            <w:spacing w:line="360" w:lineRule="auto"/>
          </w:pPr>
          <w:r w:rsidRPr="00713F3A">
            <w:rPr>
              <w:rFonts w:ascii="Times New Roman" w:hAnsi="Times New Roman" w:cs="Times New Roman"/>
              <w:b/>
              <w:bCs/>
              <w:sz w:val="28"/>
              <w:szCs w:val="28"/>
            </w:rPr>
            <w:fldChar w:fldCharType="end"/>
          </w:r>
        </w:p>
      </w:sdtContent>
    </w:sdt>
    <w:p w:rsidR="00940B8B" w:rsidRPr="00713F3A" w:rsidRDefault="00940B8B" w:rsidP="00713F3A">
      <w:pPr>
        <w:pStyle w:val="1"/>
        <w:jc w:val="center"/>
        <w:rPr>
          <w:rFonts w:ascii="Times New Roman" w:eastAsia="Times New Roman" w:hAnsi="Times New Roman" w:cs="Times New Roman"/>
          <w:b/>
          <w:lang w:bidi="ar-SA"/>
        </w:rPr>
      </w:pPr>
      <w:r w:rsidRPr="00940B8B">
        <w:rPr>
          <w:u w:color="000000"/>
          <w:lang w:bidi="ar-SA"/>
        </w:rPr>
        <w:br w:type="page"/>
      </w:r>
      <w:bookmarkStart w:id="4" w:name="_Toc156558463"/>
      <w:r w:rsidRPr="00713F3A">
        <w:rPr>
          <w:rFonts w:ascii="Times New Roman" w:hAnsi="Times New Roman" w:cs="Times New Roman"/>
          <w:b/>
          <w:color w:val="auto"/>
          <w:sz w:val="28"/>
          <w:u w:color="000000"/>
          <w:lang w:bidi="ar-SA"/>
        </w:rPr>
        <w:lastRenderedPageBreak/>
        <w:t xml:space="preserve">1. ОБЩАЯ ХАРАКТЕРИСТИКА РАБОЧЕЙ ПРОГРАММЫ </w:t>
      </w:r>
      <w:r w:rsidRPr="00713F3A">
        <w:rPr>
          <w:rFonts w:ascii="Times New Roman" w:hAnsi="Times New Roman" w:cs="Times New Roman"/>
          <w:b/>
          <w:color w:val="auto"/>
          <w:sz w:val="28"/>
          <w:u w:color="000000"/>
          <w:lang w:bidi="ar-SA"/>
        </w:rPr>
        <w:br/>
        <w:t>УЧЕБНОЙ ДИСЦИПЛИНЫ</w:t>
      </w:r>
      <w:bookmarkEnd w:id="4"/>
      <w:r w:rsidRPr="00713F3A">
        <w:rPr>
          <w:rFonts w:ascii="Times New Roman" w:hAnsi="Times New Roman" w:cs="Times New Roman"/>
          <w:b/>
          <w:color w:val="auto"/>
          <w:sz w:val="28"/>
          <w:u w:color="000000"/>
          <w:lang w:bidi="ar-SA"/>
        </w:rPr>
        <w:t xml:space="preserve"> </w:t>
      </w:r>
      <w:r w:rsidRPr="00713F3A">
        <w:rPr>
          <w:rFonts w:ascii="Times New Roman" w:hAnsi="Times New Roman" w:cs="Times New Roman"/>
          <w:b/>
          <w:color w:val="auto"/>
          <w:sz w:val="28"/>
          <w:u w:color="000000"/>
          <w:lang w:bidi="ar-SA"/>
        </w:rPr>
        <w:br/>
      </w:r>
    </w:p>
    <w:p w:rsidR="00940B8B" w:rsidRPr="00940B8B" w:rsidRDefault="00940B8B" w:rsidP="00940B8B">
      <w:pPr>
        <w:widowControl/>
        <w:shd w:val="clear" w:color="auto" w:fill="FFFFFF"/>
        <w:spacing w:line="276" w:lineRule="auto"/>
        <w:ind w:firstLine="709"/>
        <w:jc w:val="both"/>
        <w:rPr>
          <w:rFonts w:ascii="Times New Roman" w:hAnsi="Times New Roman" w:cs="Times New Roman"/>
          <w:b/>
          <w:bCs/>
          <w:u w:color="000000"/>
          <w:bdr w:val="nil"/>
          <w:lang w:bidi="ar-SA"/>
        </w:rPr>
      </w:pPr>
      <w:r w:rsidRPr="00940B8B">
        <w:rPr>
          <w:rFonts w:ascii="Times New Roman" w:hAnsi="Times New Roman" w:cs="Times New Roman"/>
          <w:b/>
          <w:bCs/>
          <w:u w:color="000000"/>
          <w:bdr w:val="nil"/>
          <w:lang w:bidi="ar-SA"/>
        </w:rPr>
        <w:t>1.1. Место дисциплины в структуре основной образовательной программы</w:t>
      </w:r>
    </w:p>
    <w:p w:rsidR="00940B8B" w:rsidRPr="00940B8B" w:rsidRDefault="00252394" w:rsidP="00940B8B">
      <w:pPr>
        <w:widowControl/>
        <w:shd w:val="clear" w:color="auto" w:fill="FFFFFF"/>
        <w:spacing w:line="276" w:lineRule="auto"/>
        <w:ind w:firstLine="709"/>
        <w:jc w:val="both"/>
        <w:rPr>
          <w:rFonts w:ascii="Times New Roman" w:eastAsia="Times New Roman" w:hAnsi="Times New Roman" w:cs="Times New Roman"/>
          <w:bCs/>
          <w:u w:color="000000"/>
          <w:bdr w:val="nil"/>
          <w:lang w:bidi="ar-SA"/>
        </w:rPr>
      </w:pPr>
      <w:r>
        <w:rPr>
          <w:rFonts w:ascii="Times New Roman" w:eastAsia="Times New Roman" w:hAnsi="Times New Roman" w:cs="Times New Roman"/>
          <w:bCs/>
          <w:u w:color="000000"/>
          <w:bdr w:val="nil"/>
          <w:lang w:bidi="ar-SA"/>
        </w:rPr>
        <w:t>Учебная дисциплина ОП.10. Безопасность жизнедеятельности</w:t>
      </w:r>
      <w:r w:rsidR="00940B8B" w:rsidRPr="00940B8B">
        <w:rPr>
          <w:rFonts w:ascii="Times New Roman" w:eastAsia="Times New Roman" w:hAnsi="Times New Roman" w:cs="Times New Roman"/>
          <w:bCs/>
          <w:u w:color="000000"/>
          <w:bdr w:val="nil"/>
          <w:lang w:bidi="ar-SA"/>
        </w:rPr>
        <w:t xml:space="preserve"> является обязательной частью </w:t>
      </w:r>
      <w:r w:rsidR="00940B8B" w:rsidRPr="00940B8B">
        <w:rPr>
          <w:rFonts w:ascii="Times New Roman" w:hAnsi="Times New Roman" w:cs="Times New Roman"/>
          <w:bCs/>
          <w:u w:color="000000"/>
          <w:bdr w:val="nil"/>
          <w:lang w:bidi="ar-SA"/>
        </w:rPr>
        <w:t>профессионального цикла примерной основной</w:t>
      </w:r>
      <w:r w:rsidR="00940B8B" w:rsidRPr="00940B8B">
        <w:rPr>
          <w:rFonts w:ascii="Times New Roman" w:eastAsia="Times New Roman" w:hAnsi="Times New Roman" w:cs="Times New Roman"/>
          <w:bCs/>
          <w:u w:color="000000"/>
          <w:bdr w:val="nil"/>
          <w:lang w:bidi="ar-SA"/>
        </w:rPr>
        <w:t xml:space="preserve"> образовательной программы </w:t>
      </w:r>
      <w:r w:rsidR="00940B8B" w:rsidRPr="00940B8B">
        <w:rPr>
          <w:rFonts w:ascii="Times New Roman" w:eastAsia="Times New Roman" w:hAnsi="Times New Roman" w:cs="Times New Roman"/>
          <w:bCs/>
          <w:u w:color="000000"/>
          <w:bdr w:val="nil"/>
          <w:lang w:bidi="ar-SA"/>
        </w:rPr>
        <w:br/>
        <w:t xml:space="preserve">в соответствии с ФГОС СПО по специальности 38.02.01 Экономика и бухгалтерский учет </w:t>
      </w:r>
      <w:r w:rsidR="00940B8B" w:rsidRPr="00940B8B">
        <w:rPr>
          <w:rFonts w:ascii="Times New Roman" w:eastAsia="Times New Roman" w:hAnsi="Times New Roman" w:cs="Times New Roman"/>
          <w:bCs/>
          <w:u w:color="000000"/>
          <w:bdr w:val="nil"/>
          <w:lang w:bidi="ar-SA"/>
        </w:rPr>
        <w:br/>
        <w:t>(по отраслям).</w:t>
      </w:r>
    </w:p>
    <w:p w:rsidR="00940B8B" w:rsidRPr="00940B8B" w:rsidRDefault="00940B8B" w:rsidP="00940B8B">
      <w:pPr>
        <w:widowControl/>
        <w:shd w:val="clear" w:color="auto" w:fill="FFFFFF"/>
        <w:spacing w:line="276" w:lineRule="auto"/>
        <w:ind w:firstLine="709"/>
        <w:jc w:val="both"/>
        <w:rPr>
          <w:rFonts w:ascii="Times New Roman" w:eastAsia="Times New Roman" w:hAnsi="Times New Roman" w:cs="Times New Roman"/>
          <w:bCs/>
          <w:u w:color="000000"/>
          <w:bdr w:val="nil"/>
          <w:lang w:bidi="ar-SA"/>
        </w:rPr>
      </w:pPr>
      <w:r w:rsidRPr="00940B8B">
        <w:rPr>
          <w:rFonts w:ascii="Times New Roman" w:eastAsia="Times New Roman" w:hAnsi="Times New Roman" w:cs="Times New Roman"/>
          <w:bCs/>
          <w:u w:color="000000"/>
          <w:bdr w:val="nil"/>
          <w:lang w:bidi="ar-SA"/>
        </w:rPr>
        <w:t>Особое значение дисциплина имеет при формировании и развитии ОК 01, ОК 02, ОК 03, ОК 04, ОК 05, ОК 06, ОК 07, ОК 08, ОК 09, ОК 10.</w:t>
      </w:r>
    </w:p>
    <w:p w:rsidR="00940B8B" w:rsidRPr="00940B8B" w:rsidRDefault="00940B8B" w:rsidP="00940B8B">
      <w:pPr>
        <w:widowControl/>
        <w:shd w:val="clear" w:color="auto" w:fill="FFFFFF"/>
        <w:spacing w:before="120" w:after="120" w:line="276" w:lineRule="auto"/>
        <w:ind w:firstLine="709"/>
        <w:jc w:val="both"/>
        <w:rPr>
          <w:rFonts w:ascii="Times New Roman" w:hAnsi="Times New Roman" w:cs="Times New Roman"/>
          <w:b/>
          <w:bCs/>
          <w:u w:color="000000"/>
          <w:lang w:bidi="ar-SA"/>
        </w:rPr>
      </w:pPr>
      <w:r w:rsidRPr="00940B8B">
        <w:rPr>
          <w:rFonts w:ascii="Times New Roman" w:hAnsi="Times New Roman" w:cs="Times New Roman"/>
          <w:b/>
          <w:bCs/>
          <w:u w:color="000000"/>
          <w:lang w:bidi="ar-SA"/>
        </w:rPr>
        <w:t>1.2. Цели и планируемые результаты освоения дисциплины</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eastAsia="ar-SA" w:bidi="ar-SA"/>
        </w:rPr>
      </w:pPr>
      <w:r w:rsidRPr="00940B8B">
        <w:rPr>
          <w:rFonts w:ascii="Times New Roman" w:hAnsi="Times New Roman" w:cs="Times New Roman"/>
          <w:bCs/>
          <w:u w:color="000000"/>
          <w:lang w:eastAsia="ar-SA" w:bidi="ar-SA"/>
        </w:rPr>
        <w:t>В рамках программы учебной дисциплины обучающимися осваиваются следующие умения и знания.</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4351"/>
      </w:tblGrid>
      <w:tr w:rsidR="00940B8B" w:rsidRPr="00940B8B" w:rsidTr="00940B8B">
        <w:trPr>
          <w:trHeight w:val="649"/>
        </w:trPr>
        <w:tc>
          <w:tcPr>
            <w:tcW w:w="1242" w:type="dxa"/>
            <w:vAlign w:val="center"/>
            <w:hideMark/>
          </w:tcPr>
          <w:p w:rsidR="00940B8B" w:rsidRPr="00940B8B" w:rsidRDefault="00713F3A" w:rsidP="00940B8B">
            <w:pPr>
              <w:widowControl/>
              <w:suppressAutoHyphens/>
              <w:spacing w:line="276" w:lineRule="auto"/>
              <w:jc w:val="center"/>
              <w:rPr>
                <w:rFonts w:ascii="Times New Roman" w:eastAsia="Times New Roman" w:hAnsi="Times New Roman" w:cs="Times New Roman"/>
                <w:b/>
                <w:color w:val="auto"/>
                <w:lang w:bidi="ar-SA"/>
              </w:rPr>
            </w:pPr>
            <w:bookmarkStart w:id="5" w:name="_Hlk78708796"/>
            <w:r>
              <w:rPr>
                <w:rFonts w:ascii="Times New Roman" w:eastAsia="Times New Roman" w:hAnsi="Times New Roman" w:cs="Times New Roman"/>
                <w:b/>
                <w:color w:val="auto"/>
                <w:lang w:bidi="ar-SA"/>
              </w:rPr>
              <w:t>Код</w:t>
            </w:r>
          </w:p>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ПК, ОК,</w:t>
            </w:r>
          </w:p>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ЛР</w:t>
            </w:r>
          </w:p>
        </w:tc>
        <w:tc>
          <w:tcPr>
            <w:tcW w:w="4253" w:type="dxa"/>
            <w:vAlign w:val="center"/>
            <w:hideMark/>
          </w:tcPr>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Умения</w:t>
            </w:r>
          </w:p>
        </w:tc>
        <w:tc>
          <w:tcPr>
            <w:tcW w:w="4351" w:type="dxa"/>
            <w:vAlign w:val="center"/>
            <w:hideMark/>
          </w:tcPr>
          <w:p w:rsidR="00940B8B" w:rsidRPr="00940B8B" w:rsidRDefault="00940B8B" w:rsidP="00940B8B">
            <w:pPr>
              <w:widowControl/>
              <w:suppressAutoHyphens/>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Знания</w:t>
            </w:r>
          </w:p>
        </w:tc>
      </w:tr>
      <w:tr w:rsidR="00940B8B" w:rsidRPr="00940B8B" w:rsidTr="00940B8B">
        <w:trPr>
          <w:trHeight w:val="212"/>
        </w:trPr>
        <w:tc>
          <w:tcPr>
            <w:tcW w:w="1242" w:type="dxa"/>
          </w:tcPr>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01, ОК 02, ОК 03, ОК 04,</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05, ОК 06,</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 xml:space="preserve">ОК 07 </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08,</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ОК 09, ОК 10.</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1,</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2,</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3,</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5,</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7,</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9,</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ЛР 10</w:t>
            </w:r>
          </w:p>
          <w:p w:rsidR="00940B8B" w:rsidRPr="00940B8B" w:rsidRDefault="00940B8B" w:rsidP="00940B8B">
            <w:pPr>
              <w:widowControl/>
              <w:spacing w:line="276" w:lineRule="auto"/>
              <w:textAlignment w:val="baseline"/>
              <w:rPr>
                <w:rFonts w:ascii="Times New Roman" w:eastAsia="Times New Roman" w:hAnsi="Times New Roman" w:cs="Times New Roman"/>
                <w:lang w:bidi="ar-SA"/>
              </w:rPr>
            </w:pPr>
          </w:p>
        </w:tc>
        <w:tc>
          <w:tcPr>
            <w:tcW w:w="4253" w:type="dxa"/>
          </w:tcPr>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умение пользования индивидуальными средствами защиты и противогазом;</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умение действовать при стихийных действиях, авариях</w:t>
            </w:r>
            <w:r w:rsidRPr="00940B8B">
              <w:rPr>
                <w:rFonts w:ascii="Times New Roman" w:hAnsi="Times New Roman" w:cs="Times New Roman"/>
                <w:u w:color="000000"/>
                <w:lang w:bidi="ar-SA"/>
              </w:rPr>
              <w:t>(катастрофах) на транспорте, производственных объектах</w:t>
            </w:r>
            <w:r w:rsidRPr="00940B8B">
              <w:rPr>
                <w:rFonts w:ascii="Times New Roman" w:eastAsia="Times New Roman" w:hAnsi="Times New Roman" w:cs="Times New Roman"/>
                <w:color w:val="auto"/>
                <w:lang w:bidi="ar-SA"/>
              </w:rPr>
              <w:t>;</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применять средства пожаротушения, правила действий при возникновении пожара;</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уметь строится и выполнять движения строевым и походным шагом;</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разбирать автомат, стрелять из учебного оружия, метать ручные гранаты;</w:t>
            </w:r>
          </w:p>
          <w:p w:rsidR="00940B8B" w:rsidRPr="00940B8B" w:rsidRDefault="00940B8B" w:rsidP="00940B8B">
            <w:pPr>
              <w:widowControl/>
              <w:numPr>
                <w:ilvl w:val="0"/>
                <w:numId w:val="15"/>
              </w:numPr>
              <w:spacing w:line="276" w:lineRule="auto"/>
              <w:ind w:left="179" w:hanging="142"/>
              <w:rPr>
                <w:rFonts w:ascii="Times New Roman" w:eastAsia="Times New Roman" w:hAnsi="Times New Roman" w:cs="Times New Roman"/>
                <w:color w:val="auto"/>
                <w:lang w:bidi="ar-SA"/>
              </w:rPr>
            </w:pPr>
            <w:r w:rsidRPr="00940B8B">
              <w:rPr>
                <w:rFonts w:ascii="Times New Roman" w:eastAsia="Times New Roman" w:hAnsi="Times New Roman" w:cs="Times New Roman"/>
                <w:lang w:bidi="ar-SA"/>
              </w:rPr>
              <w:t>оказывать первой медицинской помощи при кровотечениях, травмах, ранениях, ожогах;</w:t>
            </w:r>
          </w:p>
          <w:p w:rsidR="00940B8B" w:rsidRPr="00940B8B" w:rsidRDefault="00940B8B" w:rsidP="00940B8B">
            <w:pPr>
              <w:widowControl/>
              <w:numPr>
                <w:ilvl w:val="0"/>
                <w:numId w:val="15"/>
              </w:numPr>
              <w:spacing w:line="276" w:lineRule="auto"/>
              <w:ind w:left="179" w:hanging="14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умение использования непрямого массажа сердца.</w:t>
            </w:r>
          </w:p>
        </w:tc>
        <w:tc>
          <w:tcPr>
            <w:tcW w:w="4351" w:type="dxa"/>
          </w:tcPr>
          <w:p w:rsidR="00940B8B" w:rsidRPr="00940B8B" w:rsidRDefault="00940B8B" w:rsidP="00940B8B">
            <w:pPr>
              <w:widowControl/>
              <w:numPr>
                <w:ilvl w:val="0"/>
                <w:numId w:val="16"/>
              </w:numPr>
              <w:spacing w:line="276" w:lineRule="auto"/>
              <w:ind w:left="172" w:hanging="17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единая государственная система предупреждения и ликвидации чрезвычайных ситуаций. Гражданская оборона, ее структура и цели и задачи по защите населения от опасностей, возникающих при ведении военных действий или вследствие этих действий.</w:t>
            </w:r>
          </w:p>
          <w:p w:rsidR="00940B8B" w:rsidRPr="00940B8B" w:rsidRDefault="00940B8B" w:rsidP="00940B8B">
            <w:pPr>
              <w:widowControl/>
              <w:numPr>
                <w:ilvl w:val="0"/>
                <w:numId w:val="16"/>
              </w:numPr>
              <w:spacing w:line="276" w:lineRule="auto"/>
              <w:ind w:left="172" w:hanging="172"/>
              <w:rPr>
                <w:rFonts w:ascii="Times New Roman" w:eastAsia="Times New Roman" w:hAnsi="Times New Roman" w:cs="Times New Roman"/>
                <w:color w:val="auto"/>
                <w:lang w:bidi="ar-SA"/>
              </w:rPr>
            </w:pPr>
            <w:r w:rsidRPr="00940B8B">
              <w:rPr>
                <w:rFonts w:ascii="Times New Roman" w:hAnsi="Times New Roman" w:cs="Times New Roman"/>
                <w:u w:color="000000"/>
                <w:lang w:bidi="ar-SA"/>
              </w:rPr>
              <w:t xml:space="preserve">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w:t>
            </w:r>
            <w:r w:rsidRPr="00940B8B">
              <w:rPr>
                <w:rFonts w:ascii="Times New Roman" w:eastAsia="Times New Roman" w:hAnsi="Times New Roman" w:cs="Times New Roman"/>
                <w:color w:val="auto"/>
                <w:lang w:bidi="ar-SA"/>
              </w:rPr>
              <w:t>основы военной службы и обороны государства;</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color w:val="auto"/>
                <w:lang w:eastAsia="x-none" w:bidi="ar-SA"/>
              </w:rPr>
              <w:t xml:space="preserve">знать правила обеспечения безопасности </w:t>
            </w:r>
            <w:r w:rsidRPr="00940B8B">
              <w:rPr>
                <w:rFonts w:ascii="Times New Roman" w:hAnsi="Times New Roman" w:cs="Times New Roman"/>
                <w:u w:color="000000"/>
                <w:lang w:eastAsia="x-none" w:bidi="ar-SA"/>
              </w:rPr>
              <w:t>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 xml:space="preserve">знать функции и основные задачи современных Вооруженных Сил </w:t>
            </w:r>
            <w:r w:rsidRPr="00940B8B">
              <w:rPr>
                <w:rFonts w:ascii="Times New Roman" w:eastAsia="Times New Roman" w:hAnsi="Times New Roman" w:cs="Times New Roman"/>
                <w:lang w:bidi="ar-SA"/>
              </w:rPr>
              <w:lastRenderedPageBreak/>
              <w:t>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организацию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методы борьбы с терроризмом;</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внутренний порядок, размещение и быт военнослужащего, взаимоотношения между военнослужащими, воинскую дисциплину;</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меры безопасности при проведении стрельб из стрелкового оружия и метания ручных гранат, приемы метания гранат;</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правила оказания первой медицинской помощи при кровотечениях, травмах, ранениях, ожогах, утоплении, перегревании, переохлаждении, обморожении, общем замерзании, отравлениях. реанимационные мероприятия;</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факторы, формирующие здоровье;</w:t>
            </w:r>
          </w:p>
          <w:p w:rsidR="00940B8B" w:rsidRPr="00940B8B" w:rsidRDefault="00940B8B" w:rsidP="00940B8B">
            <w:pPr>
              <w:widowControl/>
              <w:numPr>
                <w:ilvl w:val="0"/>
                <w:numId w:val="16"/>
              </w:numPr>
              <w:spacing w:line="276" w:lineRule="auto"/>
              <w:ind w:left="172" w:hanging="172"/>
              <w:contextualSpacing/>
              <w:textAlignment w:val="baseline"/>
              <w:rPr>
                <w:rFonts w:ascii="Times New Roman" w:eastAsia="Times New Roman" w:hAnsi="Times New Roman" w:cs="Times New Roman"/>
                <w:lang w:bidi="ar-SA"/>
              </w:rPr>
            </w:pPr>
            <w:r w:rsidRPr="00940B8B">
              <w:rPr>
                <w:rFonts w:ascii="Times New Roman" w:eastAsia="Times New Roman" w:hAnsi="Times New Roman" w:cs="Times New Roman"/>
                <w:lang w:bidi="ar-SA"/>
              </w:rPr>
              <w:t>знать экологические проблемы человечества и пути их решения.</w:t>
            </w:r>
          </w:p>
        </w:tc>
      </w:tr>
      <w:bookmarkEnd w:id="5"/>
    </w:tbl>
    <w:p w:rsidR="00940B8B" w:rsidRPr="00713F3A" w:rsidRDefault="00940B8B" w:rsidP="00713F3A">
      <w:pPr>
        <w:pStyle w:val="1"/>
        <w:jc w:val="center"/>
        <w:rPr>
          <w:rFonts w:ascii="Times New Roman" w:hAnsi="Times New Roman" w:cs="Times New Roman"/>
          <w:b/>
          <w:color w:val="auto"/>
          <w:sz w:val="28"/>
          <w:szCs w:val="28"/>
          <w:u w:color="000000"/>
          <w:lang w:bidi="ar-SA"/>
        </w:rPr>
      </w:pPr>
      <w:r w:rsidRPr="00940B8B">
        <w:rPr>
          <w:rFonts w:eastAsia="Times New Roman"/>
          <w:lang w:bidi="ar-SA"/>
        </w:rPr>
        <w:lastRenderedPageBreak/>
        <w:br w:type="page"/>
      </w:r>
      <w:bookmarkStart w:id="6" w:name="_Toc156558464"/>
      <w:r w:rsidRPr="00713F3A">
        <w:rPr>
          <w:rFonts w:ascii="Times New Roman" w:hAnsi="Times New Roman" w:cs="Times New Roman"/>
          <w:b/>
          <w:color w:val="auto"/>
          <w:sz w:val="28"/>
          <w:szCs w:val="28"/>
          <w:u w:color="000000"/>
          <w:lang w:bidi="ar-SA"/>
        </w:rPr>
        <w:lastRenderedPageBreak/>
        <w:t xml:space="preserve">2. </w:t>
      </w:r>
      <w:r w:rsidRPr="00713F3A">
        <w:rPr>
          <w:rFonts w:ascii="Times New Roman" w:eastAsia="Times New Roman" w:hAnsi="Times New Roman" w:cs="Times New Roman"/>
          <w:b/>
          <w:color w:val="auto"/>
          <w:sz w:val="28"/>
          <w:szCs w:val="28"/>
          <w:lang w:bidi="ar-SA"/>
        </w:rPr>
        <w:t>СТРУКТУРА И СОДЕРЖАНИЕ УЧЕБНОЙ ДИСЦИПЛИНЫ</w:t>
      </w:r>
      <w:bookmarkEnd w:id="6"/>
    </w:p>
    <w:p w:rsidR="00940B8B" w:rsidRPr="00940B8B" w:rsidRDefault="00940B8B" w:rsidP="00940B8B">
      <w:pPr>
        <w:widowControl/>
        <w:spacing w:before="120" w:after="120" w:line="276" w:lineRule="auto"/>
        <w:ind w:firstLine="708"/>
        <w:outlineLvl w:val="0"/>
        <w:rPr>
          <w:rFonts w:ascii="Times New Roman" w:hAnsi="Times New Roman" w:cs="Times New Roman"/>
          <w:b/>
          <w:u w:color="000000"/>
          <w:lang w:bidi="ar-SA"/>
        </w:rPr>
      </w:pPr>
      <w:bookmarkStart w:id="7" w:name="_Toc156558465"/>
      <w:r w:rsidRPr="00940B8B">
        <w:rPr>
          <w:rFonts w:ascii="Times New Roman" w:hAnsi="Times New Roman" w:cs="Times New Roman"/>
          <w:b/>
          <w:u w:color="000000"/>
          <w:lang w:bidi="ar-SA"/>
        </w:rPr>
        <w:t>2.1. Объем учебной дисциплины и виды учебной работы</w:t>
      </w:r>
      <w:bookmarkEnd w:id="7"/>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29"/>
        <w:gridCol w:w="3167"/>
      </w:tblGrid>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proofErr w:type="spellStart"/>
            <w:r w:rsidRPr="00940B8B">
              <w:rPr>
                <w:rFonts w:ascii="Times New Roman" w:hAnsi="Times New Roman" w:cs="Times New Roman"/>
                <w:b/>
                <w:u w:color="000000"/>
                <w:lang w:val="en-US" w:bidi="ar-SA"/>
              </w:rPr>
              <w:t>Вид</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учебной</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работы</w:t>
            </w:r>
            <w:proofErr w:type="spellEnd"/>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proofErr w:type="spellStart"/>
            <w:r w:rsidRPr="00940B8B">
              <w:rPr>
                <w:rFonts w:ascii="Times New Roman" w:hAnsi="Times New Roman" w:cs="Times New Roman"/>
                <w:b/>
                <w:u w:color="000000"/>
                <w:lang w:val="en-US" w:bidi="ar-SA"/>
              </w:rPr>
              <w:t>Объем</w:t>
            </w:r>
            <w:proofErr w:type="spellEnd"/>
            <w:r w:rsidRPr="00940B8B">
              <w:rPr>
                <w:rFonts w:ascii="Times New Roman" w:hAnsi="Times New Roman" w:cs="Times New Roman"/>
                <w:b/>
                <w:u w:color="000000"/>
                <w:lang w:val="en-US" w:bidi="ar-SA"/>
              </w:rPr>
              <w:t xml:space="preserve"> </w:t>
            </w:r>
            <w:proofErr w:type="spellStart"/>
            <w:r w:rsidRPr="00940B8B">
              <w:rPr>
                <w:rFonts w:ascii="Times New Roman" w:hAnsi="Times New Roman" w:cs="Times New Roman"/>
                <w:b/>
                <w:u w:color="000000"/>
                <w:lang w:val="en-US" w:bidi="ar-SA"/>
              </w:rPr>
              <w:t>часов</w:t>
            </w:r>
            <w:proofErr w:type="spellEnd"/>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Объем образовательной программы учебной дисциплины</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val="en-US" w:bidi="ar-SA"/>
              </w:rPr>
            </w:pPr>
            <w:r w:rsidRPr="00940B8B">
              <w:rPr>
                <w:rFonts w:ascii="Times New Roman" w:hAnsi="Times New Roman" w:cs="Times New Roman"/>
                <w:b/>
                <w:u w:color="000000"/>
                <w:lang w:val="en-US" w:bidi="ar-SA"/>
              </w:rPr>
              <w:t>68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в т. ч. в форме практической подготовки</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b/>
                <w:u w:color="000000"/>
                <w:lang w:bidi="ar-SA"/>
              </w:rPr>
              <w:t>48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bidi="ar-SA"/>
              </w:rPr>
            </w:pPr>
            <w:r w:rsidRPr="00940B8B">
              <w:rPr>
                <w:rFonts w:ascii="Times New Roman" w:hAnsi="Times New Roman" w:cs="Times New Roman"/>
                <w:u w:color="000000"/>
                <w:lang w:val="en-US" w:bidi="ar-SA"/>
              </w:rPr>
              <w:t>в т</w:t>
            </w:r>
            <w:r w:rsidRPr="00940B8B">
              <w:rPr>
                <w:rFonts w:ascii="Times New Roman" w:hAnsi="Times New Roman" w:cs="Times New Roman"/>
                <w:u w:color="000000"/>
                <w:lang w:bidi="ar-SA"/>
              </w:rPr>
              <w:t>.</w:t>
            </w:r>
            <w:r w:rsidRPr="00940B8B">
              <w:rPr>
                <w:rFonts w:ascii="Times New Roman" w:hAnsi="Times New Roman" w:cs="Times New Roman"/>
                <w:u w:color="000000"/>
                <w:lang w:val="en-US" w:bidi="ar-SA"/>
              </w:rPr>
              <w:t xml:space="preserve"> ч</w:t>
            </w:r>
            <w:r w:rsidRPr="00940B8B">
              <w:rPr>
                <w:rFonts w:ascii="Times New Roman" w:hAnsi="Times New Roman" w:cs="Times New Roman"/>
                <w:u w:color="000000"/>
                <w:lang w:bidi="ar-SA"/>
              </w:rPr>
              <w:t>.</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bidi="ar-SA"/>
              </w:rPr>
            </w:pPr>
            <w:r w:rsidRPr="00940B8B">
              <w:rPr>
                <w:rFonts w:ascii="Times New Roman" w:hAnsi="Times New Roman" w:cs="Times New Roman"/>
                <w:u w:color="000000"/>
                <w:lang w:bidi="ar-SA"/>
              </w:rPr>
              <w:t>теоретическое обучение</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bidi="ar-SA"/>
              </w:rPr>
            </w:pPr>
            <w:r w:rsidRPr="00940B8B">
              <w:rPr>
                <w:rFonts w:ascii="Times New Roman" w:hAnsi="Times New Roman" w:cs="Times New Roman"/>
                <w:u w:color="000000"/>
                <w:lang w:bidi="ar-SA"/>
              </w:rPr>
              <w:t>18</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u w:color="000000"/>
                <w:lang w:val="en-US" w:bidi="ar-SA"/>
              </w:rPr>
            </w:pPr>
            <w:proofErr w:type="spellStart"/>
            <w:r w:rsidRPr="00940B8B">
              <w:rPr>
                <w:rFonts w:ascii="Times New Roman" w:hAnsi="Times New Roman" w:cs="Times New Roman"/>
                <w:u w:color="000000"/>
                <w:lang w:val="en-US" w:bidi="ar-SA"/>
              </w:rPr>
              <w:t>практические</w:t>
            </w:r>
            <w:proofErr w:type="spellEnd"/>
            <w:r w:rsidRPr="00940B8B">
              <w:rPr>
                <w:rFonts w:ascii="Times New Roman" w:hAnsi="Times New Roman" w:cs="Times New Roman"/>
                <w:u w:color="000000"/>
                <w:lang w:val="en-US" w:bidi="ar-SA"/>
              </w:rPr>
              <w:t xml:space="preserve"> </w:t>
            </w:r>
            <w:proofErr w:type="spellStart"/>
            <w:r w:rsidRPr="00940B8B">
              <w:rPr>
                <w:rFonts w:ascii="Times New Roman" w:hAnsi="Times New Roman" w:cs="Times New Roman"/>
                <w:u w:color="000000"/>
                <w:lang w:val="en-US" w:bidi="ar-SA"/>
              </w:rPr>
              <w:t>занятия</w:t>
            </w:r>
            <w:proofErr w:type="spellEnd"/>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val="en-US" w:bidi="ar-SA"/>
              </w:rPr>
            </w:pPr>
            <w:r w:rsidRPr="00940B8B">
              <w:rPr>
                <w:rFonts w:ascii="Times New Roman" w:hAnsi="Times New Roman" w:cs="Times New Roman"/>
                <w:u w:color="000000"/>
                <w:lang w:bidi="ar-SA"/>
              </w:rPr>
              <w:t>36</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713F3A">
            <w:pPr>
              <w:widowControl/>
              <w:spacing w:line="276" w:lineRule="auto"/>
              <w:ind w:left="142"/>
              <w:rPr>
                <w:rFonts w:ascii="Times New Roman" w:hAnsi="Times New Roman" w:cs="Times New Roman"/>
                <w:u w:color="000000"/>
                <w:lang w:val="en-US" w:bidi="ar-SA"/>
              </w:rPr>
            </w:pPr>
            <w:r w:rsidRPr="00940B8B">
              <w:rPr>
                <w:rFonts w:ascii="Times New Roman" w:eastAsia="Times New Roman" w:hAnsi="Times New Roman" w:cs="Times New Roman"/>
                <w:color w:val="auto"/>
                <w:lang w:bidi="ar-SA"/>
              </w:rPr>
              <w:t xml:space="preserve">Самостоятельная работа </w:t>
            </w:r>
          </w:p>
        </w:tc>
        <w:tc>
          <w:tcPr>
            <w:tcW w:w="3167" w:type="dxa"/>
            <w:shd w:val="clear" w:color="auto" w:fill="FFFFFF"/>
            <w:tcMar>
              <w:top w:w="80" w:type="dxa"/>
              <w:left w:w="0" w:type="dxa"/>
              <w:bottom w:w="80" w:type="dxa"/>
              <w:right w:w="0" w:type="dxa"/>
            </w:tcMar>
          </w:tcPr>
          <w:p w:rsidR="00940B8B" w:rsidRPr="00940B8B" w:rsidRDefault="00940B8B" w:rsidP="00940B8B">
            <w:pPr>
              <w:widowControl/>
              <w:spacing w:line="276" w:lineRule="auto"/>
              <w:jc w:val="center"/>
              <w:rPr>
                <w:rFonts w:ascii="Times New Roman" w:hAnsi="Times New Roman" w:cs="Times New Roman"/>
                <w:u w:color="000000"/>
                <w:lang w:val="en-US" w:bidi="ar-SA"/>
              </w:rPr>
            </w:pPr>
            <w:r w:rsidRPr="00940B8B">
              <w:rPr>
                <w:rFonts w:ascii="Times New Roman" w:hAnsi="Times New Roman" w:cs="Times New Roman"/>
                <w:u w:color="000000"/>
                <w:lang w:val="en-US" w:bidi="ar-SA"/>
              </w:rPr>
              <w:t>12</w:t>
            </w:r>
          </w:p>
        </w:tc>
      </w:tr>
      <w:tr w:rsidR="00940B8B" w:rsidRPr="00940B8B" w:rsidTr="00940B8B">
        <w:trPr>
          <w:cantSplit/>
          <w:trHeight w:val="494"/>
        </w:trPr>
        <w:tc>
          <w:tcPr>
            <w:tcW w:w="5529" w:type="dxa"/>
            <w:shd w:val="clear" w:color="auto" w:fill="FFFFFF"/>
            <w:tcMar>
              <w:top w:w="80" w:type="dxa"/>
              <w:left w:w="0" w:type="dxa"/>
              <w:bottom w:w="80" w:type="dxa"/>
              <w:right w:w="0" w:type="dxa"/>
            </w:tcMar>
          </w:tcPr>
          <w:p w:rsidR="00940B8B" w:rsidRPr="00940B8B" w:rsidRDefault="00940B8B" w:rsidP="00940B8B">
            <w:pPr>
              <w:widowControl/>
              <w:spacing w:line="276" w:lineRule="auto"/>
              <w:ind w:left="142"/>
              <w:rPr>
                <w:rFonts w:ascii="Times New Roman" w:hAnsi="Times New Roman" w:cs="Times New Roman"/>
                <w:b/>
                <w:u w:color="000000"/>
                <w:lang w:bidi="ar-SA"/>
              </w:rPr>
            </w:pPr>
            <w:r w:rsidRPr="00940B8B">
              <w:rPr>
                <w:rFonts w:ascii="Times New Roman" w:hAnsi="Times New Roman" w:cs="Times New Roman"/>
                <w:b/>
                <w:u w:color="000000"/>
                <w:lang w:bidi="ar-SA"/>
              </w:rPr>
              <w:t xml:space="preserve">Промежуточная аттестация </w:t>
            </w:r>
          </w:p>
        </w:tc>
        <w:tc>
          <w:tcPr>
            <w:tcW w:w="3167" w:type="dxa"/>
            <w:shd w:val="clear" w:color="auto" w:fill="FFFFFF"/>
            <w:vAlign w:val="center"/>
          </w:tcPr>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b/>
                <w:u w:color="000000"/>
                <w:lang w:bidi="ar-SA"/>
              </w:rPr>
              <w:t>2</w:t>
            </w:r>
          </w:p>
        </w:tc>
      </w:tr>
    </w:tbl>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jc w:val="center"/>
        <w:outlineLvl w:val="0"/>
        <w:rPr>
          <w:rFonts w:ascii="Times New Roman" w:hAnsi="Times New Roman" w:cs="Times New Roman"/>
          <w:b/>
          <w:u w:color="000000"/>
          <w:lang w:bidi="ar-SA"/>
        </w:rPr>
        <w:sectPr w:rsidR="00940B8B" w:rsidRPr="00940B8B" w:rsidSect="00940B8B">
          <w:headerReference w:type="default" r:id="rId8"/>
          <w:pgSz w:w="11900" w:h="16840"/>
          <w:pgMar w:top="1134" w:right="567" w:bottom="1134" w:left="1701" w:header="397" w:footer="567" w:gutter="0"/>
          <w:cols w:space="720"/>
          <w:titlePg/>
          <w:docGrid w:linePitch="326"/>
        </w:sectPr>
      </w:pPr>
    </w:p>
    <w:p w:rsidR="00940B8B" w:rsidRPr="00940B8B" w:rsidRDefault="00940B8B" w:rsidP="00940B8B">
      <w:pPr>
        <w:widowControl/>
        <w:numPr>
          <w:ilvl w:val="1"/>
          <w:numId w:val="14"/>
        </w:numPr>
        <w:spacing w:line="276" w:lineRule="auto"/>
        <w:outlineLvl w:val="0"/>
        <w:rPr>
          <w:rFonts w:ascii="Times New Roman" w:hAnsi="Times New Roman" w:cs="Times New Roman"/>
          <w:b/>
          <w:u w:color="000000"/>
          <w:lang w:bidi="ar-SA"/>
        </w:rPr>
      </w:pPr>
      <w:bookmarkStart w:id="8" w:name="_Toc156558466"/>
      <w:r w:rsidRPr="00940B8B">
        <w:rPr>
          <w:rFonts w:ascii="Times New Roman" w:hAnsi="Times New Roman" w:cs="Times New Roman"/>
          <w:b/>
          <w:u w:color="000000"/>
          <w:lang w:bidi="ar-SA"/>
        </w:rPr>
        <w:lastRenderedPageBreak/>
        <w:t>Тематический план и содержание учебной дисциплины «</w:t>
      </w:r>
      <w:r w:rsidRPr="00940B8B">
        <w:rPr>
          <w:rFonts w:ascii="Times New Roman" w:eastAsia="Times New Roman" w:hAnsi="Times New Roman" w:cs="Times New Roman"/>
          <w:b/>
          <w:color w:val="auto"/>
          <w:lang w:bidi="ar-SA"/>
        </w:rPr>
        <w:t>Безопасность жизнедеятельности</w:t>
      </w:r>
      <w:r w:rsidRPr="00940B8B">
        <w:rPr>
          <w:rFonts w:ascii="Times New Roman" w:hAnsi="Times New Roman" w:cs="Times New Roman"/>
          <w:b/>
          <w:u w:color="000000"/>
          <w:lang w:bidi="ar-SA"/>
        </w:rPr>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8297"/>
        <w:gridCol w:w="1748"/>
        <w:gridCol w:w="2041"/>
      </w:tblGrid>
      <w:tr w:rsidR="00940B8B" w:rsidRPr="00940B8B" w:rsidTr="00940B8B">
        <w:tc>
          <w:tcPr>
            <w:tcW w:w="2502"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9" w:name="_Toc156558467"/>
            <w:r w:rsidRPr="00940B8B">
              <w:rPr>
                <w:rFonts w:ascii="Times New Roman" w:hAnsi="Times New Roman" w:cs="Times New Roman"/>
                <w:b/>
                <w:u w:color="000000"/>
                <w:lang w:bidi="ar-SA"/>
              </w:rPr>
              <w:t>Наименование разделов и тем</w:t>
            </w:r>
            <w:bookmarkEnd w:id="9"/>
          </w:p>
        </w:tc>
        <w:tc>
          <w:tcPr>
            <w:tcW w:w="887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0" w:name="_Toc156558468"/>
            <w:r w:rsidRPr="00940B8B">
              <w:rPr>
                <w:rFonts w:ascii="Times New Roman" w:hAnsi="Times New Roman" w:cs="Times New Roman"/>
                <w:b/>
                <w:u w:color="000000"/>
                <w:lang w:bidi="ar-SA"/>
              </w:rPr>
              <w:t>Содержание учебного материала и формы организации деятельности обучающихся</w:t>
            </w:r>
            <w:bookmarkEnd w:id="10"/>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1" w:name="_Toc156558469"/>
            <w:r w:rsidRPr="00940B8B">
              <w:rPr>
                <w:rFonts w:ascii="Times New Roman" w:hAnsi="Times New Roman" w:cs="Times New Roman"/>
                <w:b/>
                <w:bCs/>
                <w:u w:color="000000"/>
                <w:lang w:bidi="ar-SA"/>
              </w:rPr>
              <w:t xml:space="preserve">Объем, </w:t>
            </w:r>
            <w:proofErr w:type="spellStart"/>
            <w:r w:rsidRPr="00940B8B">
              <w:rPr>
                <w:rFonts w:ascii="Times New Roman" w:hAnsi="Times New Roman" w:cs="Times New Roman"/>
                <w:b/>
                <w:bCs/>
                <w:u w:color="000000"/>
                <w:lang w:bidi="ar-SA"/>
              </w:rPr>
              <w:t>ак</w:t>
            </w:r>
            <w:proofErr w:type="spellEnd"/>
            <w:r w:rsidRPr="00940B8B">
              <w:rPr>
                <w:rFonts w:ascii="Times New Roman" w:hAnsi="Times New Roman" w:cs="Times New Roman"/>
                <w:b/>
                <w:bCs/>
                <w:u w:color="000000"/>
                <w:lang w:bidi="ar-SA"/>
              </w:rPr>
              <w:t xml:space="preserve">. ч / в том числе </w:t>
            </w:r>
            <w:r w:rsidRPr="00940B8B">
              <w:rPr>
                <w:rFonts w:ascii="Times New Roman" w:hAnsi="Times New Roman" w:cs="Times New Roman"/>
                <w:b/>
                <w:bCs/>
                <w:u w:color="000000"/>
                <w:lang w:bidi="ar-SA"/>
              </w:rPr>
              <w:br/>
              <w:t xml:space="preserve">в форме практической подготовки, </w:t>
            </w:r>
            <w:proofErr w:type="spellStart"/>
            <w:r w:rsidRPr="00940B8B">
              <w:rPr>
                <w:rFonts w:ascii="Times New Roman" w:hAnsi="Times New Roman" w:cs="Times New Roman"/>
                <w:b/>
                <w:bCs/>
                <w:u w:color="000000"/>
                <w:lang w:bidi="ar-SA"/>
              </w:rPr>
              <w:t>ак</w:t>
            </w:r>
            <w:proofErr w:type="spellEnd"/>
            <w:r w:rsidRPr="00940B8B">
              <w:rPr>
                <w:rFonts w:ascii="Times New Roman" w:hAnsi="Times New Roman" w:cs="Times New Roman"/>
                <w:b/>
                <w:bCs/>
                <w:u w:color="000000"/>
                <w:lang w:bidi="ar-SA"/>
              </w:rPr>
              <w:t>. ч</w:t>
            </w:r>
            <w:bookmarkEnd w:id="11"/>
          </w:p>
        </w:tc>
        <w:tc>
          <w:tcPr>
            <w:tcW w:w="2058" w:type="dxa"/>
            <w:shd w:val="clear" w:color="auto" w:fill="auto"/>
          </w:tcPr>
          <w:p w:rsidR="00940B8B" w:rsidRPr="00940B8B" w:rsidRDefault="00940B8B" w:rsidP="00713F3A">
            <w:pPr>
              <w:widowControl/>
              <w:spacing w:line="276" w:lineRule="auto"/>
              <w:jc w:val="center"/>
              <w:outlineLvl w:val="0"/>
              <w:rPr>
                <w:rFonts w:ascii="Times New Roman" w:hAnsi="Times New Roman" w:cs="Times New Roman"/>
                <w:b/>
                <w:u w:color="000000"/>
                <w:lang w:bidi="ar-SA"/>
              </w:rPr>
            </w:pPr>
            <w:bookmarkStart w:id="12" w:name="_Toc156558470"/>
            <w:r w:rsidRPr="00940B8B">
              <w:rPr>
                <w:rFonts w:ascii="Times New Roman" w:eastAsia="Times New Roman" w:hAnsi="Times New Roman" w:cs="Times New Roman"/>
                <w:b/>
                <w:bCs/>
                <w:color w:val="auto"/>
                <w:lang w:bidi="ar-SA"/>
              </w:rPr>
              <w:t>Коды компетенций и личностных результатов, формированию которых способствует элемент программы</w:t>
            </w:r>
            <w:bookmarkEnd w:id="12"/>
          </w:p>
        </w:tc>
      </w:tr>
      <w:tr w:rsidR="00940B8B" w:rsidRPr="00940B8B" w:rsidTr="00940B8B">
        <w:tc>
          <w:tcPr>
            <w:tcW w:w="2502"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3" w:name="_Toc156558471"/>
            <w:r w:rsidRPr="00940B8B">
              <w:rPr>
                <w:rFonts w:ascii="Times New Roman" w:hAnsi="Times New Roman" w:cs="Times New Roman"/>
                <w:b/>
                <w:u w:color="000000"/>
                <w:lang w:bidi="ar-SA"/>
              </w:rPr>
              <w:t>1</w:t>
            </w:r>
            <w:bookmarkEnd w:id="13"/>
          </w:p>
        </w:tc>
        <w:tc>
          <w:tcPr>
            <w:tcW w:w="887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4" w:name="_Toc156558472"/>
            <w:r w:rsidRPr="00940B8B">
              <w:rPr>
                <w:rFonts w:ascii="Times New Roman" w:hAnsi="Times New Roman" w:cs="Times New Roman"/>
                <w:b/>
                <w:u w:color="000000"/>
                <w:lang w:bidi="ar-SA"/>
              </w:rPr>
              <w:t>2</w:t>
            </w:r>
            <w:bookmarkEnd w:id="14"/>
          </w:p>
        </w:tc>
        <w:tc>
          <w:tcPr>
            <w:tcW w:w="1126"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5" w:name="_Toc156558473"/>
            <w:r w:rsidRPr="00940B8B">
              <w:rPr>
                <w:rFonts w:ascii="Times New Roman" w:hAnsi="Times New Roman" w:cs="Times New Roman"/>
                <w:b/>
                <w:u w:color="000000"/>
                <w:lang w:bidi="ar-SA"/>
              </w:rPr>
              <w:t>3</w:t>
            </w:r>
            <w:bookmarkEnd w:id="15"/>
          </w:p>
        </w:tc>
        <w:tc>
          <w:tcPr>
            <w:tcW w:w="2058" w:type="dxa"/>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6" w:name="_Toc156558474"/>
            <w:r w:rsidRPr="00940B8B">
              <w:rPr>
                <w:rFonts w:ascii="Times New Roman" w:hAnsi="Times New Roman" w:cs="Times New Roman"/>
                <w:b/>
                <w:u w:color="000000"/>
                <w:lang w:bidi="ar-SA"/>
              </w:rPr>
              <w:t>4</w:t>
            </w:r>
            <w:bookmarkEnd w:id="16"/>
          </w:p>
        </w:tc>
      </w:tr>
      <w:tr w:rsidR="00940B8B" w:rsidRPr="00940B8B" w:rsidTr="00940B8B">
        <w:tc>
          <w:tcPr>
            <w:tcW w:w="11378" w:type="dxa"/>
            <w:gridSpan w:val="2"/>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7" w:name="_Toc156558475"/>
            <w:r w:rsidRPr="00940B8B">
              <w:rPr>
                <w:rFonts w:ascii="Times New Roman" w:eastAsia="Times New Roman" w:hAnsi="Times New Roman" w:cs="Times New Roman"/>
                <w:b/>
                <w:bCs/>
                <w:color w:val="auto"/>
                <w:lang w:bidi="ar-SA"/>
              </w:rPr>
              <w:t xml:space="preserve">Раздел I. </w:t>
            </w:r>
            <w:r w:rsidRPr="00940B8B">
              <w:rPr>
                <w:rFonts w:ascii="Times New Roman" w:eastAsia="Times New Roman" w:hAnsi="Times New Roman" w:cs="Times New Roman"/>
                <w:b/>
                <w:color w:val="auto"/>
                <w:lang w:bidi="ar-SA"/>
              </w:rPr>
              <w:t>Организация защиты населения и территорий в чрезвычайных ситуациях</w:t>
            </w:r>
            <w:bookmarkEnd w:id="17"/>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18" w:name="_Toc156558476"/>
            <w:r w:rsidRPr="00940B8B">
              <w:rPr>
                <w:rFonts w:ascii="Times New Roman" w:hAnsi="Times New Roman" w:cs="Times New Roman"/>
                <w:b/>
                <w:u w:color="000000"/>
                <w:lang w:bidi="ar-SA"/>
              </w:rPr>
              <w:t>14/10</w:t>
            </w:r>
            <w:bookmarkEnd w:id="18"/>
          </w:p>
        </w:tc>
        <w:tc>
          <w:tcPr>
            <w:tcW w:w="2058" w:type="dxa"/>
            <w:shd w:val="clear" w:color="auto" w:fill="auto"/>
          </w:tcPr>
          <w:p w:rsidR="00940B8B" w:rsidRPr="00940B8B" w:rsidRDefault="00940B8B" w:rsidP="00940B8B">
            <w:pPr>
              <w:widowControl/>
              <w:spacing w:line="276" w:lineRule="auto"/>
              <w:jc w:val="center"/>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19" w:name="_Toc156558477"/>
            <w:r w:rsidRPr="00940B8B">
              <w:rPr>
                <w:rFonts w:ascii="Times New Roman" w:hAnsi="Times New Roman" w:cs="Times New Roman"/>
                <w:b/>
                <w:u w:color="000000"/>
                <w:lang w:bidi="ar-SA"/>
              </w:rPr>
              <w:t>Тема 1.1. Единая государственная система предупреждения и ликвидации чрезвычайных ситуаций.</w:t>
            </w:r>
            <w:bookmarkEnd w:id="19"/>
          </w:p>
        </w:tc>
        <w:tc>
          <w:tcPr>
            <w:tcW w:w="8876" w:type="dxa"/>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20" w:name="_Toc156558478"/>
            <w:r w:rsidRPr="00940B8B">
              <w:rPr>
                <w:rFonts w:ascii="Times New Roman" w:hAnsi="Times New Roman" w:cs="Times New Roman"/>
                <w:b/>
                <w:u w:color="000000"/>
                <w:lang w:bidi="ar-SA"/>
              </w:rPr>
              <w:t>Содержание учебного материала</w:t>
            </w:r>
            <w:bookmarkEnd w:id="20"/>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1" w:name="_Toc156558479"/>
            <w:r w:rsidRPr="00940B8B">
              <w:rPr>
                <w:rFonts w:ascii="Times New Roman" w:hAnsi="Times New Roman" w:cs="Times New Roman"/>
                <w:b/>
                <w:u w:color="000000"/>
                <w:lang w:bidi="ar-SA"/>
              </w:rPr>
              <w:t>2</w:t>
            </w:r>
            <w:bookmarkEnd w:id="21"/>
          </w:p>
        </w:tc>
        <w:tc>
          <w:tcPr>
            <w:tcW w:w="2058" w:type="dxa"/>
            <w:vMerge w:val="restart"/>
            <w:shd w:val="clear" w:color="auto" w:fill="auto"/>
          </w:tcPr>
          <w:p w:rsidR="00940B8B" w:rsidRPr="00940B8B" w:rsidRDefault="00940B8B" w:rsidP="00940B8B">
            <w:pPr>
              <w:widowControl/>
              <w:spacing w:line="276" w:lineRule="auto"/>
              <w:jc w:val="center"/>
              <w:outlineLvl w:val="0"/>
              <w:rPr>
                <w:rFonts w:ascii="Times New Roman" w:eastAsia="Times New Roman" w:hAnsi="Times New Roman" w:cs="Times New Roman"/>
                <w:bCs/>
                <w:color w:val="auto"/>
                <w:lang w:bidi="ar-SA"/>
              </w:rPr>
            </w:pPr>
            <w:bookmarkStart w:id="22" w:name="_Toc156558480"/>
            <w:r w:rsidRPr="00940B8B">
              <w:rPr>
                <w:rFonts w:ascii="Times New Roman" w:eastAsia="Times New Roman" w:hAnsi="Times New Roman" w:cs="Times New Roman"/>
                <w:bCs/>
                <w:color w:val="auto"/>
                <w:lang w:bidi="ar-SA"/>
              </w:rPr>
              <w:t>ОК01 - ОК10</w:t>
            </w:r>
            <w:bookmarkEnd w:id="22"/>
          </w:p>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3" w:name="_Toc156558481"/>
            <w:r w:rsidRPr="00940B8B">
              <w:rPr>
                <w:rFonts w:ascii="Times New Roman" w:eastAsia="Times New Roman" w:hAnsi="Times New Roman" w:cs="Times New Roman"/>
                <w:u w:color="000000"/>
                <w:lang w:bidi="ar-SA"/>
              </w:rPr>
              <w:t>ЛР 1, ЛР 2, ЛР 3</w:t>
            </w:r>
            <w:bookmarkEnd w:id="23"/>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22"/>
              </w:numPr>
              <w:spacing w:line="276" w:lineRule="auto"/>
              <w:rPr>
                <w:rFonts w:ascii="Times New Roman" w:hAnsi="Times New Roman" w:cs="Times New Roman"/>
                <w:b/>
                <w:u w:color="000000"/>
                <w:lang w:bidi="ar-SA"/>
              </w:rPr>
            </w:pPr>
            <w:r w:rsidRPr="00940B8B">
              <w:rPr>
                <w:rFonts w:ascii="Times New Roman" w:eastAsia="Times New Roman" w:hAnsi="Times New Roman" w:cs="Times New Roman"/>
                <w:color w:val="auto"/>
                <w:lang w:eastAsia="en-US" w:bidi="ar-SA"/>
              </w:rPr>
              <w:t>Единая государственная система предупреждения и ликвидации чрезвычайных ситуаций. Гражданская оборона — составная часть обороноспособности страны. Гражданская оборона, ее структура и цели и задачи по защите населения от опасностей, возникающих при ведении военных действий или вследствие этих действий.</w:t>
            </w:r>
          </w:p>
        </w:tc>
        <w:tc>
          <w:tcPr>
            <w:tcW w:w="1126" w:type="dxa"/>
            <w:vMerge/>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tabs>
                <w:tab w:val="left" w:pos="1217"/>
              </w:tabs>
              <w:spacing w:line="276" w:lineRule="auto"/>
              <w:outlineLvl w:val="0"/>
              <w:rPr>
                <w:rFonts w:ascii="Times New Roman" w:hAnsi="Times New Roman" w:cs="Times New Roman"/>
                <w:b/>
                <w:u w:color="000000"/>
                <w:lang w:bidi="ar-SA"/>
              </w:rPr>
            </w:pPr>
            <w:bookmarkStart w:id="24" w:name="_Toc156558482"/>
            <w:r w:rsidRPr="00940B8B">
              <w:rPr>
                <w:rFonts w:ascii="Times New Roman" w:hAnsi="Times New Roman" w:cs="Times New Roman"/>
                <w:b/>
                <w:u w:color="000000"/>
                <w:lang w:bidi="ar-SA"/>
              </w:rPr>
              <w:t>Тема 1.2.</w:t>
            </w:r>
            <w:bookmarkEnd w:id="24"/>
          </w:p>
          <w:p w:rsidR="00940B8B" w:rsidRPr="00940B8B" w:rsidRDefault="00940B8B" w:rsidP="00940B8B">
            <w:pPr>
              <w:widowControl/>
              <w:tabs>
                <w:tab w:val="left" w:pos="1217"/>
              </w:tabs>
              <w:spacing w:line="276" w:lineRule="auto"/>
              <w:outlineLvl w:val="0"/>
              <w:rPr>
                <w:rFonts w:ascii="Times New Roman" w:hAnsi="Times New Roman" w:cs="Times New Roman"/>
                <w:b/>
                <w:u w:color="000000"/>
                <w:lang w:bidi="ar-SA"/>
              </w:rPr>
            </w:pPr>
            <w:bookmarkStart w:id="25" w:name="_Toc156558483"/>
            <w:r w:rsidRPr="00940B8B">
              <w:rPr>
                <w:rFonts w:ascii="Times New Roman" w:hAnsi="Times New Roman" w:cs="Times New Roman"/>
                <w:b/>
                <w:u w:color="000000"/>
                <w:lang w:bidi="ar-SA"/>
              </w:rPr>
              <w:t>Организация гражданской обороны.</w:t>
            </w:r>
            <w:bookmarkEnd w:id="25"/>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6" w:name="_Toc156558484"/>
            <w:r w:rsidRPr="00940B8B">
              <w:rPr>
                <w:rFonts w:ascii="Times New Roman" w:hAnsi="Times New Roman" w:cs="Times New Roman"/>
                <w:b/>
                <w:u w:color="000000"/>
                <w:lang w:bidi="ar-SA"/>
              </w:rPr>
              <w:t>4/4</w:t>
            </w:r>
            <w:bookmarkEnd w:id="26"/>
          </w:p>
        </w:tc>
        <w:tc>
          <w:tcPr>
            <w:tcW w:w="2058" w:type="dxa"/>
            <w:vMerge w:val="restart"/>
            <w:shd w:val="clear" w:color="auto" w:fill="auto"/>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eastAsia="Times New Roman" w:hAnsi="Times New Roman" w:cs="Times New Roman"/>
                <w:u w:color="000000"/>
                <w:lang w:bidi="ar-SA"/>
              </w:rPr>
              <w:t>ЛР 1, ЛР 2, ЛР 9, ЛР 10</w:t>
            </w: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23"/>
              </w:numPr>
              <w:spacing w:line="276" w:lineRule="auto"/>
              <w:contextualSpacing/>
              <w:jc w:val="both"/>
              <w:rPr>
                <w:rFonts w:ascii="Times New Roman" w:hAnsi="Times New Roman" w:cs="Times New Roman"/>
                <w:u w:color="000000"/>
                <w:lang w:eastAsia="x-none" w:bidi="ar-SA"/>
              </w:rPr>
            </w:pPr>
            <w:r w:rsidRPr="00940B8B">
              <w:rPr>
                <w:rFonts w:ascii="Times New Roman" w:hAnsi="Times New Roman" w:cs="Times New Roman"/>
                <w:u w:color="000000"/>
                <w:lang w:eastAsia="x-none" w:bidi="ar-SA"/>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и в очаге биологического поражения.</w:t>
            </w:r>
          </w:p>
        </w:tc>
        <w:tc>
          <w:tcPr>
            <w:tcW w:w="1126" w:type="dxa"/>
            <w:vMerge/>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В том числе практических занятий</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7" w:name="_Toc156558485"/>
            <w:r w:rsidRPr="00940B8B">
              <w:rPr>
                <w:rFonts w:ascii="Times New Roman" w:hAnsi="Times New Roman" w:cs="Times New Roman"/>
                <w:b/>
                <w:u w:color="000000"/>
                <w:lang w:bidi="ar-SA"/>
              </w:rPr>
              <w:t>2/2</w:t>
            </w:r>
            <w:bookmarkEnd w:id="27"/>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18"/>
              </w:numPr>
              <w:spacing w:line="276" w:lineRule="auto"/>
              <w:contextualSpacing/>
              <w:jc w:val="both"/>
              <w:rPr>
                <w:rFonts w:ascii="Times New Roman" w:hAnsi="Times New Roman" w:cs="Times New Roman"/>
                <w:u w:color="000000"/>
                <w:lang w:val="x-none" w:eastAsia="x-none" w:bidi="ar-SA"/>
              </w:rPr>
            </w:pPr>
            <w:r w:rsidRPr="00940B8B">
              <w:rPr>
                <w:rFonts w:ascii="Times New Roman" w:hAnsi="Times New Roman" w:cs="Times New Roman"/>
                <w:u w:color="000000"/>
                <w:lang w:eastAsia="x-none" w:bidi="ar-SA"/>
              </w:rPr>
              <w:t xml:space="preserve">«Средства индивидуальной защиты от оружия массового поражения. Отработка нормативов по надевания противогаза. </w:t>
            </w:r>
            <w:r w:rsidRPr="00940B8B">
              <w:rPr>
                <w:rFonts w:ascii="Times New Roman" w:hAnsi="Times New Roman" w:cs="Times New Roman"/>
                <w:u w:color="000000"/>
                <w:lang w:val="x-none" w:eastAsia="x-none" w:bidi="ar-SA"/>
              </w:rPr>
              <w:t>Решение ситуационных задач».</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8" w:name="_Toc156558486"/>
            <w:r w:rsidRPr="00940B8B">
              <w:rPr>
                <w:rFonts w:ascii="Times New Roman" w:hAnsi="Times New Roman" w:cs="Times New Roman"/>
                <w:b/>
                <w:u w:color="000000"/>
                <w:lang w:bidi="ar-SA"/>
              </w:rPr>
              <w:t>2</w:t>
            </w:r>
            <w:bookmarkEnd w:id="28"/>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ind w:left="131"/>
              <w:rPr>
                <w:rFonts w:ascii="Times New Roman" w:hAnsi="Times New Roman" w:cs="Times New Roman"/>
                <w:u w:color="000000"/>
                <w:lang w:bidi="ar-SA"/>
              </w:rPr>
            </w:pPr>
            <w:r w:rsidRPr="00940B8B">
              <w:rPr>
                <w:rFonts w:ascii="Times New Roman" w:hAnsi="Times New Roman" w:cs="Times New Roman"/>
                <w:b/>
                <w:u w:color="000000"/>
                <w:lang w:bidi="ar-SA"/>
              </w:rPr>
              <w:t>Самостоятельная работа обучающихся</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29" w:name="_Toc156558487"/>
            <w:r w:rsidRPr="00940B8B">
              <w:rPr>
                <w:rFonts w:ascii="Times New Roman" w:hAnsi="Times New Roman" w:cs="Times New Roman"/>
                <w:b/>
                <w:u w:color="000000"/>
                <w:lang w:bidi="ar-SA"/>
              </w:rPr>
              <w:t>2</w:t>
            </w:r>
            <w:bookmarkEnd w:id="29"/>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u w:color="000000"/>
                <w:lang w:bidi="ar-SA"/>
              </w:rPr>
              <w:t xml:space="preserve">Изучение приборов радиационной и химической разведки и контроля. </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30" w:name="_Toc156558488"/>
            <w:r w:rsidRPr="00940B8B">
              <w:rPr>
                <w:rFonts w:ascii="Times New Roman" w:hAnsi="Times New Roman" w:cs="Times New Roman"/>
                <w:b/>
                <w:u w:color="000000"/>
                <w:lang w:bidi="ar-SA"/>
              </w:rPr>
              <w:t>Тема 1.3. Защита населения и территорий при стихийных бедствиях, при авариях (катастрофах) на транспорте, производственных объектах.</w:t>
            </w:r>
            <w:bookmarkEnd w:id="30"/>
          </w:p>
          <w:p w:rsidR="00940B8B" w:rsidRPr="00940B8B" w:rsidRDefault="00940B8B" w:rsidP="00940B8B">
            <w:pPr>
              <w:widowControl/>
              <w:spacing w:line="276" w:lineRule="auto"/>
              <w:outlineLvl w:val="0"/>
              <w:rPr>
                <w:rFonts w:ascii="Times New Roman" w:hAnsi="Times New Roman" w:cs="Times New Roman"/>
                <w:b/>
                <w:u w:color="000000"/>
                <w:lang w:bidi="ar-SA"/>
              </w:rPr>
            </w:pPr>
          </w:p>
          <w:p w:rsidR="00940B8B" w:rsidRPr="00940B8B" w:rsidRDefault="00940B8B" w:rsidP="00940B8B">
            <w:pPr>
              <w:widowControl/>
              <w:spacing w:line="276" w:lineRule="auto"/>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1" w:name="_Toc156558489"/>
            <w:r w:rsidRPr="00940B8B">
              <w:rPr>
                <w:rFonts w:ascii="Times New Roman" w:hAnsi="Times New Roman" w:cs="Times New Roman"/>
                <w:b/>
                <w:u w:color="000000"/>
                <w:lang w:bidi="ar-SA"/>
              </w:rPr>
              <w:t>6/6</w:t>
            </w:r>
            <w:bookmarkEnd w:id="31"/>
          </w:p>
        </w:tc>
        <w:tc>
          <w:tcPr>
            <w:tcW w:w="2058" w:type="dxa"/>
            <w:vMerge w:val="restart"/>
            <w:shd w:val="clear" w:color="auto" w:fill="auto"/>
          </w:tcPr>
          <w:p w:rsidR="00940B8B" w:rsidRPr="00940B8B" w:rsidRDefault="00940B8B" w:rsidP="00940B8B">
            <w:pPr>
              <w:widowControl/>
              <w:suppressAutoHyphens/>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uppressAutoHyphens/>
              <w:spacing w:line="276" w:lineRule="auto"/>
              <w:jc w:val="center"/>
              <w:rPr>
                <w:rFonts w:ascii="Times New Roman" w:hAnsi="Times New Roman" w:cs="Times New Roman"/>
                <w:b/>
                <w:u w:color="000000"/>
                <w:lang w:bidi="ar-SA"/>
              </w:rPr>
            </w:pPr>
            <w:r w:rsidRPr="00940B8B">
              <w:rPr>
                <w:rFonts w:ascii="Times New Roman" w:eastAsia="Times New Roman" w:hAnsi="Times New Roman" w:cs="Times New Roman"/>
                <w:u w:color="000000"/>
                <w:lang w:bidi="ar-SA"/>
              </w:rPr>
              <w:t>ЛР 2, ЛР 9, ЛР 10</w:t>
            </w: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В том числе практических занятий</w:t>
            </w:r>
            <w:r w:rsidRPr="00940B8B">
              <w:rPr>
                <w:rFonts w:ascii="Times New Roman" w:hAnsi="Times New Roman" w:cs="Times New Roman"/>
                <w:u w:color="000000"/>
                <w:lang w:bidi="ar-SA"/>
              </w:rPr>
              <w:t>.</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2" w:name="_Toc156558490"/>
            <w:r w:rsidRPr="00940B8B">
              <w:rPr>
                <w:rFonts w:ascii="Times New Roman" w:hAnsi="Times New Roman" w:cs="Times New Roman"/>
                <w:b/>
                <w:u w:color="000000"/>
                <w:lang w:bidi="ar-SA"/>
              </w:rPr>
              <w:t>6/6</w:t>
            </w:r>
            <w:bookmarkEnd w:id="32"/>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val="x-none" w:eastAsia="x-none" w:bidi="ar-SA"/>
              </w:rPr>
            </w:pPr>
            <w:r w:rsidRPr="00940B8B">
              <w:rPr>
                <w:rFonts w:ascii="Times New Roman" w:eastAsia="Times New Roman" w:hAnsi="Times New Roman" w:cs="Times New Roman"/>
                <w:color w:val="auto"/>
                <w:lang w:eastAsia="x-none" w:bidi="ar-SA"/>
              </w:rPr>
              <w:t>«</w:t>
            </w:r>
            <w:r w:rsidRPr="00940B8B">
              <w:rPr>
                <w:rFonts w:ascii="Times New Roman" w:hAnsi="Times New Roman" w:cs="Times New Roman"/>
                <w:u w:color="000000"/>
                <w:lang w:eastAsia="x-none" w:bidi="ar-SA"/>
              </w:rPr>
              <w:t>Защита населения и территорий при стихийных бедствиях.</w:t>
            </w:r>
            <w:r w:rsidRPr="00940B8B">
              <w:rPr>
                <w:rFonts w:ascii="Times New Roman" w:eastAsia="Times New Roman" w:hAnsi="Times New Roman" w:cs="Times New Roman"/>
                <w:color w:val="auto"/>
                <w:lang w:eastAsia="x-none" w:bidi="ar-SA"/>
              </w:rPr>
              <w:t xml:space="preserve"> </w:t>
            </w:r>
            <w:r w:rsidRPr="00940B8B">
              <w:rPr>
                <w:rFonts w:ascii="Times New Roman" w:eastAsia="Times New Roman" w:hAnsi="Times New Roman" w:cs="Times New Roman"/>
                <w:color w:val="auto"/>
                <w:lang w:val="x-none" w:eastAsia="x-none" w:bidi="ar-SA"/>
              </w:rPr>
              <w:t>Решение кейса»</w:t>
            </w:r>
          </w:p>
        </w:tc>
        <w:tc>
          <w:tcPr>
            <w:tcW w:w="1126" w:type="dxa"/>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3" w:name="_Toc156558491"/>
            <w:r w:rsidRPr="00940B8B">
              <w:rPr>
                <w:rFonts w:ascii="Times New Roman" w:hAnsi="Times New Roman" w:cs="Times New Roman"/>
                <w:b/>
                <w:u w:color="000000"/>
                <w:lang w:bidi="ar-SA"/>
              </w:rPr>
              <w:t>2</w:t>
            </w:r>
            <w:bookmarkEnd w:id="33"/>
          </w:p>
        </w:tc>
        <w:tc>
          <w:tcPr>
            <w:tcW w:w="2058" w:type="dxa"/>
            <w:vMerge/>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bottom w:val="single" w:sz="4" w:space="0" w:color="auto"/>
            </w:tcBorders>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eastAsia="x-none" w:bidi="ar-SA"/>
              </w:rPr>
            </w:pPr>
            <w:r w:rsidRPr="00940B8B">
              <w:rPr>
                <w:rFonts w:ascii="Times New Roman" w:eastAsia="Times New Roman" w:hAnsi="Times New Roman" w:cs="Times New Roman"/>
                <w:color w:val="auto"/>
                <w:lang w:eastAsia="x-none" w:bidi="ar-SA"/>
              </w:rPr>
              <w:t>«</w:t>
            </w:r>
            <w:r w:rsidRPr="00940B8B">
              <w:rPr>
                <w:rFonts w:ascii="Times New Roman" w:hAnsi="Times New Roman" w:cs="Times New Roman"/>
                <w:u w:color="000000"/>
                <w:lang w:eastAsia="x-none" w:bidi="ar-SA"/>
              </w:rPr>
              <w:t>Защита населения и территорий при авариях (катастрофах) на транспорте, производственных объектах. Решение кейса</w:t>
            </w:r>
          </w:p>
        </w:tc>
        <w:tc>
          <w:tcPr>
            <w:tcW w:w="1126" w:type="dxa"/>
            <w:tcBorders>
              <w:bottom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4" w:name="_Toc156558492"/>
            <w:r w:rsidRPr="00940B8B">
              <w:rPr>
                <w:rFonts w:ascii="Times New Roman" w:hAnsi="Times New Roman" w:cs="Times New Roman"/>
                <w:b/>
                <w:u w:color="000000"/>
                <w:lang w:bidi="ar-SA"/>
              </w:rPr>
              <w:t>2</w:t>
            </w:r>
            <w:bookmarkEnd w:id="34"/>
          </w:p>
        </w:tc>
        <w:tc>
          <w:tcPr>
            <w:tcW w:w="2058"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numPr>
                <w:ilvl w:val="0"/>
                <w:numId w:val="17"/>
              </w:numPr>
              <w:spacing w:line="276" w:lineRule="auto"/>
              <w:contextualSpacing/>
              <w:jc w:val="both"/>
              <w:rPr>
                <w:rFonts w:ascii="Times New Roman" w:hAnsi="Times New Roman" w:cs="Times New Roman"/>
                <w:u w:color="000000"/>
                <w:lang w:val="x-none" w:eastAsia="x-none" w:bidi="ar-SA"/>
              </w:rPr>
            </w:pPr>
            <w:r w:rsidRPr="00940B8B">
              <w:rPr>
                <w:rFonts w:ascii="Times New Roman" w:eastAsia="Times New Roman" w:hAnsi="Times New Roman" w:cs="Times New Roman"/>
                <w:color w:val="auto"/>
                <w:lang w:eastAsia="x-none" w:bidi="ar-SA"/>
              </w:rPr>
              <w:t xml:space="preserve">«Отработка порядка и правил действий при возникновении пожара, пользовании средствами пожаротушения. </w:t>
            </w:r>
            <w:r w:rsidRPr="00940B8B">
              <w:rPr>
                <w:rFonts w:ascii="Times New Roman" w:eastAsia="Times New Roman" w:hAnsi="Times New Roman" w:cs="Times New Roman"/>
                <w:color w:val="auto"/>
                <w:lang w:val="x-none" w:eastAsia="x-none" w:bidi="ar-SA"/>
              </w:rPr>
              <w:t>Решение кейса»</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5" w:name="_Toc156558493"/>
            <w:r w:rsidRPr="00940B8B">
              <w:rPr>
                <w:rFonts w:ascii="Times New Roman" w:hAnsi="Times New Roman" w:cs="Times New Roman"/>
                <w:b/>
                <w:u w:color="000000"/>
                <w:lang w:bidi="ar-SA"/>
              </w:rPr>
              <w:t>2</w:t>
            </w:r>
            <w:bookmarkEnd w:id="35"/>
          </w:p>
        </w:tc>
        <w:tc>
          <w:tcPr>
            <w:tcW w:w="2058" w:type="dxa"/>
            <w:vMerge/>
            <w:tcBorders>
              <w:top w:val="single" w:sz="4" w:space="0" w:color="auto"/>
              <w:left w:val="single" w:sz="4" w:space="0" w:color="auto"/>
              <w:bottom w:val="single" w:sz="4" w:space="0" w:color="auto"/>
              <w:right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c>
          <w:tcPr>
            <w:tcW w:w="2502" w:type="dxa"/>
            <w:vMerge w:val="restart"/>
            <w:shd w:val="clear" w:color="auto" w:fill="auto"/>
          </w:tcPr>
          <w:p w:rsidR="00940B8B" w:rsidRPr="00940B8B" w:rsidRDefault="00940B8B" w:rsidP="00940B8B">
            <w:pPr>
              <w:widowControl/>
              <w:spacing w:line="276" w:lineRule="auto"/>
              <w:outlineLvl w:val="0"/>
              <w:rPr>
                <w:rFonts w:ascii="Times New Roman" w:hAnsi="Times New Roman" w:cs="Times New Roman"/>
                <w:b/>
                <w:u w:color="000000"/>
                <w:lang w:bidi="ar-SA"/>
              </w:rPr>
            </w:pPr>
            <w:bookmarkStart w:id="36" w:name="_Toc156558494"/>
            <w:r w:rsidRPr="00940B8B">
              <w:rPr>
                <w:rFonts w:ascii="Times New Roman" w:hAnsi="Times New Roman" w:cs="Times New Roman"/>
                <w:b/>
                <w:u w:color="000000"/>
                <w:lang w:bidi="ar-SA"/>
              </w:rPr>
              <w:t>Тема 1.4. Обеспечение безопасности при неблагоприятной экологической обстановке, при неблагоприятной социальной обстановке.</w:t>
            </w:r>
            <w:bookmarkEnd w:id="36"/>
          </w:p>
        </w:tc>
        <w:tc>
          <w:tcPr>
            <w:tcW w:w="8876" w:type="dxa"/>
            <w:shd w:val="clear" w:color="auto" w:fill="auto"/>
          </w:tcPr>
          <w:p w:rsidR="00940B8B" w:rsidRPr="00940B8B" w:rsidRDefault="00940B8B" w:rsidP="00940B8B">
            <w:pPr>
              <w:widowControl/>
              <w:spacing w:line="276" w:lineRule="auto"/>
              <w:jc w:val="both"/>
              <w:rPr>
                <w:rFonts w:ascii="Times New Roman" w:hAnsi="Times New Roman" w:cs="Times New Roman"/>
                <w:u w:color="000000"/>
                <w:lang w:bidi="ar-SA"/>
              </w:rPr>
            </w:pPr>
            <w:r w:rsidRPr="00940B8B">
              <w:rPr>
                <w:rFonts w:ascii="Times New Roman" w:hAnsi="Times New Roman" w:cs="Times New Roman"/>
                <w:b/>
                <w:u w:color="000000"/>
                <w:lang w:bidi="ar-SA"/>
              </w:rPr>
              <w:t>Содержание учебного материала</w:t>
            </w:r>
          </w:p>
        </w:tc>
        <w:tc>
          <w:tcPr>
            <w:tcW w:w="1126" w:type="dxa"/>
            <w:vMerge w:val="restart"/>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bookmarkStart w:id="37" w:name="_Toc156558495"/>
            <w:r w:rsidRPr="00940B8B">
              <w:rPr>
                <w:rFonts w:ascii="Times New Roman" w:hAnsi="Times New Roman" w:cs="Times New Roman"/>
                <w:b/>
                <w:u w:color="000000"/>
                <w:lang w:bidi="ar-SA"/>
              </w:rPr>
              <w:t>2</w:t>
            </w:r>
            <w:bookmarkEnd w:id="37"/>
          </w:p>
        </w:tc>
        <w:tc>
          <w:tcPr>
            <w:tcW w:w="2058" w:type="dxa"/>
            <w:vMerge w:val="restart"/>
            <w:shd w:val="clear" w:color="auto" w:fill="auto"/>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hAnsi="Times New Roman" w:cs="Times New Roman"/>
                <w:b/>
                <w:u w:color="000000"/>
                <w:lang w:bidi="ar-SA"/>
              </w:rPr>
            </w:pPr>
            <w:r w:rsidRPr="00940B8B">
              <w:rPr>
                <w:rFonts w:ascii="Times New Roman" w:hAnsi="Times New Roman" w:cs="Times New Roman"/>
                <w:color w:val="auto"/>
                <w:lang w:bidi="ar-SA"/>
              </w:rPr>
              <w:t>ЛР 2, ЛР 9, ЛР 10</w:t>
            </w:r>
          </w:p>
        </w:tc>
      </w:tr>
      <w:tr w:rsidR="00940B8B" w:rsidRPr="00940B8B" w:rsidTr="00940B8B">
        <w:tc>
          <w:tcPr>
            <w:tcW w:w="2502"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8876" w:type="dxa"/>
            <w:tcBorders>
              <w:bottom w:val="single" w:sz="4" w:space="0" w:color="auto"/>
            </w:tcBorders>
            <w:shd w:val="clear" w:color="auto" w:fill="auto"/>
          </w:tcPr>
          <w:p w:rsidR="00940B8B" w:rsidRPr="00940B8B" w:rsidRDefault="00940B8B" w:rsidP="00940B8B">
            <w:pPr>
              <w:widowControl/>
              <w:numPr>
                <w:ilvl w:val="0"/>
                <w:numId w:val="24"/>
              </w:numPr>
              <w:spacing w:line="276" w:lineRule="auto"/>
              <w:contextualSpacing/>
              <w:jc w:val="both"/>
              <w:rPr>
                <w:rFonts w:ascii="Times New Roman" w:hAnsi="Times New Roman" w:cs="Times New Roman"/>
                <w:u w:color="000000"/>
                <w:lang w:eastAsia="x-none" w:bidi="ar-SA"/>
              </w:rPr>
            </w:pPr>
            <w:r w:rsidRPr="00940B8B">
              <w:rPr>
                <w:rFonts w:ascii="Times New Roman" w:hAnsi="Times New Roman" w:cs="Times New Roman"/>
                <w:u w:color="000000"/>
                <w:lang w:eastAsia="x-none" w:bidi="ar-SA"/>
              </w:rPr>
              <w:t>Обеспечение безопасности 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tc>
        <w:tc>
          <w:tcPr>
            <w:tcW w:w="1126" w:type="dxa"/>
            <w:vMerge/>
            <w:tcBorders>
              <w:bottom w:val="single" w:sz="4" w:space="0" w:color="auto"/>
            </w:tcBorders>
            <w:shd w:val="clear" w:color="auto" w:fill="auto"/>
            <w:vAlign w:val="center"/>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c>
          <w:tcPr>
            <w:tcW w:w="2058" w:type="dxa"/>
            <w:vMerge/>
            <w:tcBorders>
              <w:bottom w:val="single" w:sz="4" w:space="0" w:color="auto"/>
            </w:tcBorders>
            <w:shd w:val="clear" w:color="auto" w:fill="auto"/>
          </w:tcPr>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tc>
      </w:tr>
      <w:tr w:rsidR="00940B8B" w:rsidRPr="00940B8B" w:rsidTr="00940B8B">
        <w:tblPrEx>
          <w:tblLook w:val="01E0" w:firstRow="1" w:lastRow="1" w:firstColumn="1" w:lastColumn="1" w:noHBand="0" w:noVBand="0"/>
        </w:tblPrEx>
        <w:tc>
          <w:tcPr>
            <w:tcW w:w="14562" w:type="dxa"/>
            <w:gridSpan w:val="4"/>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ДЛЯ ЮНОШЕЙ</w:t>
            </w: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lastRenderedPageBreak/>
              <w:t>Раздел 2. Основы военной службы</w:t>
            </w:r>
          </w:p>
        </w:tc>
        <w:tc>
          <w:tcPr>
            <w:tcW w:w="1126" w:type="dxa"/>
            <w:vAlign w:val="center"/>
          </w:tcPr>
          <w:p w:rsidR="00940B8B" w:rsidRPr="00940B8B" w:rsidRDefault="00940B8B" w:rsidP="00940B8B">
            <w:pPr>
              <w:widowControl/>
              <w:spacing w:after="120"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40/38</w:t>
            </w:r>
          </w:p>
        </w:tc>
        <w:tc>
          <w:tcPr>
            <w:tcW w:w="2058" w:type="dxa"/>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Cs/>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r w:rsidRPr="00940B8B">
              <w:rPr>
                <w:rFonts w:ascii="Times New Roman" w:eastAsia="Times New Roman" w:hAnsi="Times New Roman" w:cs="Times New Roman"/>
                <w:b/>
                <w:noProof/>
                <w:color w:val="auto"/>
                <w:shd w:val="clear" w:color="auto" w:fill="FFFFFF"/>
                <w:lang w:eastAsia="en-US" w:bidi="ar-SA"/>
              </w:rPr>
              <w:t>1</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Основы обороны государства. Военная доктрина</w:t>
            </w:r>
          </w:p>
          <w:p w:rsidR="00940B8B" w:rsidRPr="00940B8B" w:rsidRDefault="00940B8B" w:rsidP="00940B8B">
            <w:pPr>
              <w:widowControl/>
              <w:spacing w:line="276" w:lineRule="auto"/>
              <w:rPr>
                <w:rFonts w:ascii="Times New Roman" w:eastAsia="Times New Roman" w:hAnsi="Times New Roman" w:cs="Times New Roman"/>
                <w:b/>
                <w:noProof/>
                <w:color w:val="auto"/>
                <w:shd w:val="clear" w:color="auto" w:fill="FFFFFF"/>
                <w:lang w:eastAsia="en-US" w:bidi="ar-SA"/>
              </w:rPr>
            </w:pPr>
            <w:r w:rsidRPr="00940B8B">
              <w:rPr>
                <w:rFonts w:ascii="Times New Roman" w:eastAsia="Times New Roman" w:hAnsi="Times New Roman" w:cs="Times New Roman"/>
                <w:b/>
                <w:noProof/>
                <w:color w:val="auto"/>
                <w:shd w:val="clear" w:color="auto" w:fill="FFFFFF"/>
                <w:lang w:eastAsia="en-US" w:bidi="ar-SA"/>
              </w:rPr>
              <w:t>Российской Федерации.</w:t>
            </w:r>
          </w:p>
        </w:tc>
        <w:tc>
          <w:tcPr>
            <w:tcW w:w="8876" w:type="dxa"/>
          </w:tcPr>
          <w:p w:rsidR="00940B8B" w:rsidRPr="00940B8B" w:rsidRDefault="00940B8B" w:rsidP="00940B8B">
            <w:pPr>
              <w:widowControl/>
              <w:spacing w:after="120"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6/6</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 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1, ЛР 2, ЛР 3, ЛР 5</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noProof/>
                <w:color w:val="auto"/>
                <w:shd w:val="clear" w:color="auto" w:fill="FFFFFF"/>
                <w:lang w:eastAsia="en-US" w:bidi="ar-SA"/>
              </w:rPr>
            </w:pPr>
          </w:p>
        </w:tc>
        <w:tc>
          <w:tcPr>
            <w:tcW w:w="8876" w:type="dxa"/>
          </w:tcPr>
          <w:p w:rsidR="00940B8B" w:rsidRPr="00940B8B" w:rsidRDefault="00940B8B" w:rsidP="00940B8B">
            <w:pPr>
              <w:widowControl/>
              <w:numPr>
                <w:ilvl w:val="0"/>
                <w:numId w:val="19"/>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iCs/>
                <w:color w:val="auto"/>
                <w:lang w:eastAsia="en-US" w:bidi="ar-SA"/>
              </w:rPr>
              <w:t>Воинская слава России.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9"/>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iCs/>
                <w:color w:val="auto"/>
                <w:lang w:eastAsia="en-US" w:bidi="ar-SA"/>
              </w:rPr>
              <w:t>Воинская обязанность. Организация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9"/>
              </w:numPr>
              <w:spacing w:line="276" w:lineRule="auto"/>
              <w:rPr>
                <w:rFonts w:ascii="Times New Roman" w:eastAsia="Times New Roman" w:hAnsi="Times New Roman" w:cs="Times New Roman"/>
                <w:iCs/>
                <w:color w:val="auto"/>
                <w:lang w:bidi="ar-SA"/>
              </w:rPr>
            </w:pPr>
            <w:r w:rsidRPr="00940B8B">
              <w:rPr>
                <w:rFonts w:ascii="Times New Roman" w:eastAsia="Times New Roman" w:hAnsi="Times New Roman" w:cs="Times New Roman"/>
                <w:bCs/>
                <w:iCs/>
                <w:color w:val="auto"/>
                <w:lang w:eastAsia="en-US" w:bidi="ar-SA"/>
              </w:rPr>
              <w:t xml:space="preserve">Терроризм как серьезная угроза национальной безопасности России. </w:t>
            </w:r>
            <w:r w:rsidRPr="00940B8B">
              <w:rPr>
                <w:rFonts w:ascii="Times New Roman" w:eastAsia="Times New Roman" w:hAnsi="Times New Roman" w:cs="Times New Roman"/>
                <w:iCs/>
                <w:color w:val="auto"/>
                <w:lang w:eastAsia="en-US" w:bidi="ar-SA"/>
              </w:rPr>
              <w:t xml:space="preserve">Проявление терроризма </w:t>
            </w:r>
            <w:r w:rsidRPr="00940B8B">
              <w:rPr>
                <w:rFonts w:ascii="Times New Roman" w:eastAsia="Times New Roman" w:hAnsi="Times New Roman" w:cs="Times New Roman"/>
                <w:bCs/>
                <w:iCs/>
                <w:color w:val="auto"/>
                <w:lang w:eastAsia="en-US" w:bidi="ar-SA"/>
              </w:rPr>
              <w:t xml:space="preserve">в </w:t>
            </w:r>
            <w:r w:rsidRPr="00940B8B">
              <w:rPr>
                <w:rFonts w:ascii="Times New Roman" w:eastAsia="Times New Roman" w:hAnsi="Times New Roman" w:cs="Times New Roman"/>
                <w:iCs/>
                <w:color w:val="auto"/>
                <w:lang w:eastAsia="en-US" w:bidi="ar-SA"/>
              </w:rPr>
              <w:t>России. Виды терроризма. Борьба с терроризмом. Террористические организации.</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noProof/>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bCs/>
                <w:iCs/>
                <w:color w:val="auto"/>
                <w:lang w:eastAsia="en-US" w:bidi="ar-SA"/>
              </w:rPr>
            </w:pPr>
            <w:r w:rsidRPr="00940B8B">
              <w:rPr>
                <w:rFonts w:ascii="Times New Roman" w:eastAsia="Times New Roman" w:hAnsi="Times New Roman" w:cs="Times New Roman"/>
                <w:b/>
                <w:bCs/>
                <w:iCs/>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bCs/>
                <w:iCs/>
                <w:color w:val="auto"/>
                <w:lang w:eastAsia="en-US" w:bidi="ar-SA"/>
              </w:rPr>
            </w:pPr>
            <w:r w:rsidRPr="00940B8B">
              <w:rPr>
                <w:rFonts w:ascii="Times New Roman" w:eastAsia="Times New Roman" w:hAnsi="Times New Roman" w:cs="Times New Roman"/>
                <w:bCs/>
                <w:iCs/>
                <w:color w:val="auto"/>
                <w:lang w:eastAsia="en-US" w:bidi="ar-SA"/>
              </w:rPr>
              <w:t>Российские воинские традиции. Вооруженные Силы РФ - основа обороны РФ.</w:t>
            </w:r>
          </w:p>
          <w:p w:rsidR="00940B8B" w:rsidRPr="00940B8B" w:rsidRDefault="00940B8B" w:rsidP="00940B8B">
            <w:pPr>
              <w:widowControl/>
              <w:spacing w:line="276" w:lineRule="auto"/>
              <w:rPr>
                <w:rFonts w:ascii="Times New Roman" w:eastAsia="Times New Roman" w:hAnsi="Times New Roman" w:cs="Times New Roman"/>
                <w:bCs/>
                <w:iCs/>
                <w:color w:val="auto"/>
                <w:lang w:eastAsia="en-US" w:bidi="ar-SA"/>
              </w:rPr>
            </w:pPr>
            <w:r w:rsidRPr="00940B8B">
              <w:rPr>
                <w:rFonts w:ascii="Times New Roman" w:eastAsia="Times New Roman" w:hAnsi="Times New Roman" w:cs="Times New Roman"/>
                <w:bCs/>
                <w:iCs/>
                <w:color w:val="auto"/>
                <w:lang w:eastAsia="en-US" w:bidi="ar-SA"/>
              </w:rPr>
              <w:t>Погоны и знаки различия военнослужащих России.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Cs/>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r w:rsidRPr="00940B8B">
              <w:rPr>
                <w:rFonts w:ascii="Times New Roman" w:eastAsia="Times New Roman" w:hAnsi="Times New Roman" w:cs="Times New Roman"/>
                <w:b/>
                <w:noProof/>
                <w:color w:val="auto"/>
                <w:shd w:val="clear" w:color="auto" w:fill="FFFFFF"/>
                <w:lang w:eastAsia="en-US" w:bidi="ar-SA"/>
              </w:rPr>
              <w:t>2</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Уставы Вооруженных сил России.</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12/10</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 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1, ЛР 2, ЛР 3</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0"/>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Военная присяга. Внутренний порядок, размещение и быт военнослужащего. Военнослужащие и взаимоотношения между ними. Воинская дисциплина.</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10/10</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«Отработка строевой стойки и поворотов на месте.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«Построение и отработка поворотов в движении».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«Построение и отработка движения походным строем».</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 «Отработка движений строевым и походным шагом, бегом, шагом на месте».</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eastAsia="en-US" w:bidi="ar-SA"/>
              </w:rPr>
            </w:pPr>
            <w:r w:rsidRPr="00940B8B">
              <w:rPr>
                <w:rFonts w:ascii="Times New Roman" w:eastAsia="Times New Roman" w:hAnsi="Times New Roman" w:cs="Times New Roman"/>
                <w:b/>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Боевое Знамя воинской части.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lastRenderedPageBreak/>
              <w:t xml:space="preserve">Тема </w:t>
            </w:r>
            <w:r w:rsidRPr="00940B8B">
              <w:rPr>
                <w:rFonts w:ascii="Times New Roman" w:eastAsia="Times New Roman" w:hAnsi="Times New Roman" w:cs="Times New Roman"/>
                <w:b/>
                <w:i/>
                <w:iCs/>
                <w:noProof/>
                <w:color w:val="auto"/>
                <w:shd w:val="clear" w:color="auto" w:fill="FFFFFF"/>
                <w:lang w:eastAsia="en-US" w:bidi="ar-SA"/>
              </w:rPr>
              <w:t>2.</w:t>
            </w:r>
            <w:r w:rsidRPr="00940B8B">
              <w:rPr>
                <w:rFonts w:ascii="Times New Roman" w:eastAsia="Times New Roman" w:hAnsi="Times New Roman" w:cs="Times New Roman"/>
                <w:b/>
                <w:noProof/>
                <w:color w:val="auto"/>
                <w:shd w:val="clear" w:color="auto" w:fill="FFFFFF"/>
                <w:lang w:eastAsia="en-US" w:bidi="ar-SA"/>
              </w:rPr>
              <w:t>3</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Огневая подготовка.</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14/14</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1</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5"/>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Материальная часть автомата Калашникова. Разборка и сборка автомата.</w:t>
            </w:r>
          </w:p>
          <w:p w:rsidR="00940B8B" w:rsidRPr="00940B8B" w:rsidRDefault="00940B8B" w:rsidP="00940B8B">
            <w:pPr>
              <w:widowControl/>
              <w:spacing w:line="276" w:lineRule="auto"/>
              <w:ind w:left="720"/>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Чистка, смазка и хранение автомата. Осмотр и подготовка автомата к стрельбе. Ведение огня из автомата. Меры безопасности при проведении стрельб из стрелкового оружия и метании ручных гранат. Приемы метания ручных осколочных гранат.</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12/12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«Проведение полной и неполной разборки и сборки автомата Калашникова».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нормативов по неполной разборки и полной сборки автомата Калашникова».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bCs/>
                <w:color w:val="auto"/>
                <w:lang w:eastAsia="en-US" w:bidi="ar-SA"/>
              </w:rPr>
              <w:t>«Проведение тренировочных стрельб из учебного оружия».</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4</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6"/>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«Приемы метания ручных осколочных гранат».</w:t>
            </w:r>
            <w:r w:rsidRPr="00940B8B">
              <w:rPr>
                <w:rFonts w:ascii="Times New Roman" w:eastAsia="Times New Roman" w:hAnsi="Times New Roman" w:cs="Times New Roman"/>
                <w:bCs/>
                <w:color w:val="auto"/>
                <w:lang w:eastAsia="en-US" w:bidi="ar-SA"/>
              </w:rPr>
              <w:t xml:space="preserve">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tcBorders>
              <w:top w:val="nil"/>
            </w:tcBorders>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eastAsia="en-US" w:bidi="ar-SA"/>
              </w:rPr>
            </w:pPr>
            <w:r w:rsidRPr="00940B8B">
              <w:rPr>
                <w:rFonts w:ascii="Times New Roman" w:eastAsia="Times New Roman" w:hAnsi="Times New Roman" w:cs="Times New Roman"/>
                <w:b/>
                <w:color w:val="auto"/>
                <w:lang w:eastAsia="en-US"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Ручные осколочные гранаты.</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iCs/>
                <w:noProof/>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 xml:space="preserve">Тема </w:t>
            </w:r>
            <w:r w:rsidRPr="00940B8B">
              <w:rPr>
                <w:rFonts w:ascii="Times New Roman" w:eastAsia="Times New Roman" w:hAnsi="Times New Roman" w:cs="Times New Roman"/>
                <w:b/>
                <w:i/>
                <w:iCs/>
                <w:noProof/>
                <w:color w:val="auto"/>
                <w:shd w:val="clear" w:color="auto" w:fill="FFFFFF"/>
                <w:lang w:eastAsia="en-US" w:bidi="ar-SA"/>
              </w:rPr>
              <w:t>2.</w:t>
            </w:r>
            <w:r w:rsidRPr="00940B8B">
              <w:rPr>
                <w:rFonts w:ascii="Times New Roman" w:eastAsia="Times New Roman" w:hAnsi="Times New Roman" w:cs="Times New Roman"/>
                <w:b/>
                <w:noProof/>
                <w:color w:val="auto"/>
                <w:shd w:val="clear" w:color="auto" w:fill="FFFFFF"/>
                <w:lang w:eastAsia="en-US" w:bidi="ar-SA"/>
              </w:rPr>
              <w:t>4</w:t>
            </w:r>
            <w:r w:rsidRPr="00940B8B">
              <w:rPr>
                <w:rFonts w:ascii="Times New Roman" w:eastAsia="Times New Roman" w:hAnsi="Times New Roman" w:cs="Times New Roman"/>
                <w:b/>
                <w:i/>
                <w:iCs/>
                <w:noProof/>
                <w:color w:val="auto"/>
                <w:shd w:val="clear" w:color="auto" w:fill="FFFFFF"/>
                <w:lang w:eastAsia="en-US" w:bidi="ar-SA"/>
              </w:rPr>
              <w:t>.</w:t>
            </w:r>
          </w:p>
          <w:p w:rsidR="00940B8B" w:rsidRPr="00940B8B" w:rsidRDefault="00940B8B" w:rsidP="00940B8B">
            <w:pPr>
              <w:widowControl/>
              <w:spacing w:line="276" w:lineRule="auto"/>
              <w:rPr>
                <w:rFonts w:ascii="Times New Roman" w:eastAsia="Times New Roman" w:hAnsi="Times New Roman" w:cs="Times New Roman"/>
                <w:b/>
                <w:color w:val="auto"/>
                <w:shd w:val="clear" w:color="auto" w:fill="FFFFFF"/>
                <w:lang w:bidi="ar-SA"/>
              </w:rPr>
            </w:pPr>
            <w:r w:rsidRPr="00940B8B">
              <w:rPr>
                <w:rFonts w:ascii="Times New Roman" w:eastAsia="Times New Roman" w:hAnsi="Times New Roman" w:cs="Times New Roman"/>
                <w:b/>
                <w:noProof/>
                <w:color w:val="auto"/>
                <w:shd w:val="clear" w:color="auto" w:fill="FFFFFF"/>
                <w:lang w:eastAsia="en-US" w:bidi="ar-SA"/>
              </w:rPr>
              <w:t>Медико-санитарная подготовка.</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8/8</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7, ЛР 9</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7"/>
              </w:numPr>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eastAsia="en-US" w:bidi="ar-SA"/>
              </w:rPr>
              <w:t>Первая медицинская помощь при ранениях. Виды кровотечений. Первая медицинская помощь при ожогах. Первая медицинская помощь при травмах. Реанимационные мероприятия.</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b/>
                <w:bCs/>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6/6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color w:val="auto"/>
                <w:lang w:eastAsia="en-US" w:bidi="ar-SA"/>
              </w:rPr>
              <w:t xml:space="preserve">«Приемы оказания первой медицинской помощи при ранениях». </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«Приемы оказания первой медицинской помощи при травмах и ожогах».</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shd w:val="clear" w:color="auto" w:fill="FFFFFF"/>
                <w:lang w:bidi="ar-SA"/>
              </w:rPr>
            </w:pPr>
          </w:p>
        </w:tc>
        <w:tc>
          <w:tcPr>
            <w:tcW w:w="8876" w:type="dxa"/>
          </w:tcPr>
          <w:p w:rsidR="00940B8B" w:rsidRPr="00940B8B" w:rsidRDefault="00940B8B" w:rsidP="00940B8B">
            <w:pPr>
              <w:widowControl/>
              <w:numPr>
                <w:ilvl w:val="0"/>
                <w:numId w:val="28"/>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«Проведение реанимационных мероприятий».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2</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4562" w:type="dxa"/>
            <w:gridSpan w:val="4"/>
          </w:tcPr>
          <w:p w:rsidR="00940B8B" w:rsidRPr="00940B8B" w:rsidRDefault="00940B8B" w:rsidP="00940B8B">
            <w:pPr>
              <w:widowControl/>
              <w:spacing w:after="120"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lastRenderedPageBreak/>
              <w:t>ДЛЯ ДЕВУШЕК</w:t>
            </w: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after="120" w:line="276" w:lineRule="auto"/>
              <w:jc w:val="center"/>
              <w:rPr>
                <w:rFonts w:ascii="Times New Roman" w:eastAsia="Times New Roman" w:hAnsi="Times New Roman" w:cs="Times New Roman"/>
                <w:color w:val="auto"/>
                <w:shd w:val="clear" w:color="auto" w:fill="FFFFFF"/>
                <w:lang w:bidi="ar-SA"/>
              </w:rPr>
            </w:pPr>
            <w:r w:rsidRPr="00940B8B">
              <w:rPr>
                <w:rFonts w:ascii="Times New Roman" w:eastAsia="Times New Roman" w:hAnsi="Times New Roman" w:cs="Times New Roman"/>
                <w:b/>
                <w:color w:val="auto"/>
                <w:shd w:val="clear" w:color="auto" w:fill="FFFFFF"/>
                <w:lang w:bidi="ar-SA"/>
              </w:rPr>
              <w:t xml:space="preserve">Раздел 2. </w:t>
            </w:r>
            <w:r w:rsidRPr="00940B8B">
              <w:rPr>
                <w:rFonts w:ascii="Times New Roman" w:eastAsia="Times New Roman" w:hAnsi="Times New Roman" w:cs="Times New Roman"/>
                <w:b/>
                <w:color w:val="auto"/>
                <w:lang w:bidi="ar-SA"/>
              </w:rPr>
              <w:t>Основы медицинских знаний и здорового образа жизни</w:t>
            </w:r>
          </w:p>
        </w:tc>
        <w:tc>
          <w:tcPr>
            <w:tcW w:w="1126" w:type="dxa"/>
            <w:vAlign w:val="center"/>
          </w:tcPr>
          <w:p w:rsidR="00940B8B" w:rsidRPr="00940B8B" w:rsidRDefault="00940B8B" w:rsidP="00940B8B">
            <w:pPr>
              <w:widowControl/>
              <w:spacing w:after="120" w:line="276" w:lineRule="auto"/>
              <w:jc w:val="center"/>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40/38</w:t>
            </w:r>
          </w:p>
        </w:tc>
        <w:tc>
          <w:tcPr>
            <w:tcW w:w="2058" w:type="dxa"/>
          </w:tcPr>
          <w:p w:rsidR="00940B8B" w:rsidRPr="00940B8B" w:rsidRDefault="00940B8B" w:rsidP="00940B8B">
            <w:pPr>
              <w:widowControl/>
              <w:spacing w:after="120" w:line="276" w:lineRule="auto"/>
              <w:jc w:val="center"/>
              <w:rPr>
                <w:rFonts w:ascii="Times New Roman" w:eastAsia="Times New Roman" w:hAnsi="Times New Roman" w:cs="Times New Roman"/>
                <w:bCs/>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shd w:val="clear" w:color="auto" w:fill="FFFFFF"/>
                <w:lang w:eastAsia="en-US" w:bidi="ar-SA"/>
              </w:rPr>
              <w:t>Тема 2.1.</w:t>
            </w:r>
          </w:p>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Здоровый образ жизни и его составляющие</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8/6</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ЛР 9, ЛР 10</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Здоровье человека и здоровый образ жизни. Здоровье – одна из основных ценностей человека. </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Правильное чередование физических и умственных нагрузок. Факторы, формирующие здоровье, и факторы, разрушающие здоровье. </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Вредные привычки и их влияние на здоровье, профилактика злоупотребления </w:t>
            </w:r>
            <w:proofErr w:type="spellStart"/>
            <w:r w:rsidRPr="00940B8B">
              <w:rPr>
                <w:rFonts w:ascii="Times New Roman" w:eastAsia="Times New Roman" w:hAnsi="Times New Roman" w:cs="Times New Roman"/>
                <w:color w:val="auto"/>
                <w:lang w:eastAsia="en-US" w:bidi="ar-SA"/>
              </w:rPr>
              <w:t>психоактивными</w:t>
            </w:r>
            <w:proofErr w:type="spellEnd"/>
            <w:r w:rsidRPr="00940B8B">
              <w:rPr>
                <w:rFonts w:ascii="Times New Roman" w:eastAsia="Times New Roman" w:hAnsi="Times New Roman" w:cs="Times New Roman"/>
                <w:color w:val="auto"/>
                <w:lang w:eastAsia="en-US" w:bidi="ar-SA"/>
              </w:rPr>
              <w:t xml:space="preserve"> веществами.</w:t>
            </w:r>
          </w:p>
          <w:p w:rsidR="00940B8B" w:rsidRPr="00940B8B" w:rsidRDefault="00940B8B" w:rsidP="00940B8B">
            <w:pPr>
              <w:widowControl/>
              <w:numPr>
                <w:ilvl w:val="0"/>
                <w:numId w:val="29"/>
              </w:numPr>
              <w:spacing w:line="276" w:lineRule="auto"/>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bCs/>
                <w:color w:val="auto"/>
                <w:lang w:eastAsia="en-US" w:bidi="ar-SA"/>
              </w:rPr>
              <w:t>Экологическая безопасность. Экологические проблемы человечества. Экологический мониторинг.</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Самостоятельная работа обучающихся</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Здоровье физическое и духовное, их взаимосвязь и влияние на жизнедеятельность человека.</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Общественное здоровье.</w:t>
            </w:r>
          </w:p>
          <w:p w:rsidR="00940B8B" w:rsidRPr="00940B8B" w:rsidRDefault="00940B8B" w:rsidP="00940B8B">
            <w:pPr>
              <w:widowControl/>
              <w:spacing w:line="276" w:lineRule="auto"/>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Рациональный режим дня.</w:t>
            </w:r>
          </w:p>
          <w:p w:rsidR="00940B8B" w:rsidRPr="00940B8B" w:rsidRDefault="00940B8B" w:rsidP="00940B8B">
            <w:pPr>
              <w:widowControl/>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bCs/>
                <w:color w:val="auto"/>
                <w:lang w:eastAsia="en-US" w:bidi="ar-SA"/>
              </w:rPr>
              <w:t>Репродуктивное здоровье как составляющая часть здоровья человека и общества. Здоровье родителей и здоровье будущего ребенка. Беременность и гигиена беременности.</w:t>
            </w:r>
          </w:p>
          <w:p w:rsidR="00940B8B" w:rsidRPr="00940B8B" w:rsidRDefault="00940B8B" w:rsidP="00940B8B">
            <w:pPr>
              <w:widowControl/>
              <w:spacing w:line="276" w:lineRule="auto"/>
              <w:rPr>
                <w:rFonts w:ascii="Times New Roman" w:eastAsia="Times New Roman" w:hAnsi="Times New Roman" w:cs="Times New Roman"/>
                <w:bCs/>
                <w:color w:val="auto"/>
                <w:lang w:eastAsia="en-US" w:bidi="ar-SA"/>
              </w:rPr>
            </w:pPr>
            <w:r w:rsidRPr="00940B8B">
              <w:rPr>
                <w:rFonts w:ascii="Times New Roman" w:eastAsia="Times New Roman" w:hAnsi="Times New Roman" w:cs="Times New Roman"/>
                <w:bCs/>
                <w:color w:val="auto"/>
                <w:lang w:eastAsia="en-US" w:bidi="ar-SA"/>
              </w:rPr>
              <w:t>Основные инфекционные болезни, их классификация и профилактика. Инфекции, передаваемые половым путем.</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10</w:t>
            </w:r>
          </w:p>
        </w:tc>
        <w:tc>
          <w:tcPr>
            <w:tcW w:w="2058" w:type="dxa"/>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restart"/>
          </w:tcPr>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shd w:val="clear" w:color="auto" w:fill="FFFFFF"/>
                <w:lang w:eastAsia="en-US" w:bidi="ar-SA"/>
              </w:rPr>
              <w:t>Тема 2.2.</w:t>
            </w:r>
          </w:p>
          <w:p w:rsidR="00940B8B" w:rsidRPr="00940B8B" w:rsidRDefault="00940B8B" w:rsidP="00940B8B">
            <w:pPr>
              <w:widowControl/>
              <w:spacing w:line="276" w:lineRule="auto"/>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eastAsia="en-US" w:bidi="ar-SA"/>
              </w:rPr>
              <w:t xml:space="preserve">Основы медицинских знаний. </w:t>
            </w: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Содержание учебного материала</w:t>
            </w:r>
          </w:p>
        </w:tc>
        <w:tc>
          <w:tcPr>
            <w:tcW w:w="1126" w:type="dxa"/>
            <w:vMerge w:val="restart"/>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32/32</w:t>
            </w:r>
          </w:p>
        </w:tc>
        <w:tc>
          <w:tcPr>
            <w:tcW w:w="2058" w:type="dxa"/>
            <w:vMerge w:val="restart"/>
          </w:tcPr>
          <w:p w:rsidR="00940B8B" w:rsidRPr="00940B8B" w:rsidRDefault="00940B8B" w:rsidP="00940B8B">
            <w:pPr>
              <w:widowControl/>
              <w:spacing w:line="276" w:lineRule="auto"/>
              <w:jc w:val="center"/>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ОК01-ОК10</w:t>
            </w:r>
          </w:p>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ЛР 7, ЛР 9, ЛР 10</w:t>
            </w: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Общие правила оказания первой помощи. Порядок вызова скорой медицинской помощи. Правовые основы оказания первой (доврачебной) помощи. Первая (доврачебная) помощь при ранениях, кровотечениях. Виды ранений. Виды кровотечений. Первая (доврачебная) помощь при ушибах, </w:t>
            </w:r>
            <w:r w:rsidRPr="00940B8B">
              <w:rPr>
                <w:rFonts w:ascii="Times New Roman" w:eastAsia="Times New Roman" w:hAnsi="Times New Roman" w:cs="Times New Roman"/>
                <w:color w:val="auto"/>
                <w:lang w:eastAsia="en-US" w:bidi="ar-SA"/>
              </w:rPr>
              <w:lastRenderedPageBreak/>
              <w:t>переломах, вывихах, растяжениях связок и синдроме длительного сдавливания. Первая (доврачебная) помощь при ожогах, поражении электрическим током.</w:t>
            </w:r>
          </w:p>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Первая (доврачебная) помощь при поражении </w:t>
            </w:r>
            <w:proofErr w:type="spellStart"/>
            <w:r w:rsidRPr="00940B8B">
              <w:rPr>
                <w:rFonts w:ascii="Times New Roman" w:eastAsia="Times New Roman" w:hAnsi="Times New Roman" w:cs="Times New Roman"/>
                <w:color w:val="auto"/>
                <w:lang w:eastAsia="en-US" w:bidi="ar-SA"/>
              </w:rPr>
              <w:t>аварийно</w:t>
            </w:r>
            <w:proofErr w:type="spellEnd"/>
            <w:r w:rsidRPr="00940B8B">
              <w:rPr>
                <w:rFonts w:ascii="Times New Roman" w:eastAsia="Times New Roman" w:hAnsi="Times New Roman" w:cs="Times New Roman"/>
                <w:color w:val="auto"/>
                <w:lang w:eastAsia="en-US" w:bidi="ar-SA"/>
              </w:rPr>
              <w:t xml:space="preserve"> -химически опасными веществам, в условиях применения оружия массового поражения. </w:t>
            </w:r>
          </w:p>
          <w:p w:rsidR="00940B8B" w:rsidRPr="00940B8B" w:rsidRDefault="00940B8B" w:rsidP="00940B8B">
            <w:pPr>
              <w:widowControl/>
              <w:numPr>
                <w:ilvl w:val="0"/>
                <w:numId w:val="30"/>
              </w:numPr>
              <w:spacing w:line="276" w:lineRule="auto"/>
              <w:ind w:left="199"/>
              <w:jc w:val="both"/>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Первая (доврачебная) помощь при утоплении, перегревании, переохлаждении, обморожении, общем замерзании, отравлениях. р</w:t>
            </w:r>
            <w:r w:rsidRPr="00940B8B">
              <w:rPr>
                <w:rFonts w:ascii="Times New Roman" w:eastAsia="Times New Roman" w:hAnsi="Times New Roman" w:cs="Times New Roman"/>
                <w:bCs/>
                <w:color w:val="auto"/>
                <w:lang w:eastAsia="en-US" w:bidi="ar-SA"/>
              </w:rPr>
              <w:t>еанимационные мероприятия.</w:t>
            </w:r>
          </w:p>
        </w:tc>
        <w:tc>
          <w:tcPr>
            <w:tcW w:w="1126"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spacing w:after="120"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bCs/>
                <w:color w:val="auto"/>
                <w:lang w:bidi="ar-SA"/>
              </w:rPr>
              <w:t>В том числе практических занятий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28/28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кровоостанавливающего жгута (закрутки), пальцевого прижатия артерий».</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повязок на голову, туловище, верхние и нижние конечности».</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6</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«Отработка умений наложения шины на место перелома, транспортировка поражённого».</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2502"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c>
          <w:tcPr>
            <w:tcW w:w="8876" w:type="dxa"/>
          </w:tcPr>
          <w:p w:rsidR="00940B8B" w:rsidRPr="00940B8B" w:rsidRDefault="00940B8B" w:rsidP="00940B8B">
            <w:pPr>
              <w:widowControl/>
              <w:numPr>
                <w:ilvl w:val="0"/>
                <w:numId w:val="31"/>
              </w:numPr>
              <w:spacing w:line="276" w:lineRule="auto"/>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«Отработка на тренажёре </w:t>
            </w:r>
            <w:proofErr w:type="spellStart"/>
            <w:r w:rsidRPr="00940B8B">
              <w:rPr>
                <w:rFonts w:ascii="Times New Roman" w:eastAsia="Times New Roman" w:hAnsi="Times New Roman" w:cs="Times New Roman"/>
                <w:color w:val="auto"/>
                <w:lang w:eastAsia="en-US" w:bidi="ar-SA"/>
              </w:rPr>
              <w:t>прекардиального</w:t>
            </w:r>
            <w:proofErr w:type="spellEnd"/>
            <w:r w:rsidRPr="00940B8B">
              <w:rPr>
                <w:rFonts w:ascii="Times New Roman" w:eastAsia="Times New Roman" w:hAnsi="Times New Roman" w:cs="Times New Roman"/>
                <w:color w:val="auto"/>
                <w:lang w:eastAsia="en-US" w:bidi="ar-SA"/>
              </w:rPr>
              <w:t xml:space="preserve"> удара и искусственного дыхания. Отработка на тренажёре непрямого массажа сердца».</w:t>
            </w:r>
          </w:p>
        </w:tc>
        <w:tc>
          <w:tcPr>
            <w:tcW w:w="1126" w:type="dxa"/>
            <w:vAlign w:val="center"/>
          </w:tcPr>
          <w:p w:rsidR="00940B8B" w:rsidRPr="00940B8B" w:rsidRDefault="00940B8B" w:rsidP="00940B8B">
            <w:pPr>
              <w:widowControl/>
              <w:spacing w:line="276" w:lineRule="auto"/>
              <w:jc w:val="center"/>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8</w:t>
            </w:r>
          </w:p>
        </w:tc>
        <w:tc>
          <w:tcPr>
            <w:tcW w:w="2058" w:type="dxa"/>
            <w:vMerge/>
            <w:vAlign w:val="center"/>
          </w:tcPr>
          <w:p w:rsidR="00940B8B" w:rsidRPr="00940B8B" w:rsidRDefault="00940B8B" w:rsidP="00940B8B">
            <w:pPr>
              <w:widowControl/>
              <w:spacing w:line="276" w:lineRule="auto"/>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bCs/>
                <w:color w:val="auto"/>
                <w:lang w:bidi="ar-SA"/>
              </w:rPr>
              <w:t>Промежуточная аттестация в форме зачета</w:t>
            </w:r>
          </w:p>
        </w:tc>
        <w:tc>
          <w:tcPr>
            <w:tcW w:w="1126" w:type="dxa"/>
          </w:tcPr>
          <w:p w:rsidR="00940B8B" w:rsidRPr="00940B8B" w:rsidRDefault="00940B8B" w:rsidP="00940B8B">
            <w:pPr>
              <w:widowControl/>
              <w:spacing w:line="276" w:lineRule="auto"/>
              <w:jc w:val="center"/>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2</w:t>
            </w:r>
          </w:p>
        </w:tc>
        <w:tc>
          <w:tcPr>
            <w:tcW w:w="2058" w:type="dxa"/>
            <w:vAlign w:val="center"/>
          </w:tcPr>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tc>
      </w:tr>
      <w:tr w:rsidR="00940B8B" w:rsidRPr="00940B8B" w:rsidTr="00940B8B">
        <w:tblPrEx>
          <w:tblLook w:val="01E0" w:firstRow="1" w:lastRow="1" w:firstColumn="1" w:lastColumn="1" w:noHBand="0" w:noVBand="0"/>
        </w:tblPrEx>
        <w:tc>
          <w:tcPr>
            <w:tcW w:w="11378" w:type="dxa"/>
            <w:gridSpan w:val="2"/>
          </w:tcPr>
          <w:p w:rsidR="00940B8B" w:rsidRPr="00940B8B" w:rsidRDefault="00940B8B" w:rsidP="00940B8B">
            <w:pPr>
              <w:widowControl/>
              <w:spacing w:line="276" w:lineRule="auto"/>
              <w:jc w:val="both"/>
              <w:rPr>
                <w:rFonts w:ascii="Times New Roman" w:eastAsia="Times New Roman" w:hAnsi="Times New Roman" w:cs="Times New Roman"/>
                <w:b/>
                <w:bCs/>
                <w:color w:val="auto"/>
                <w:lang w:bidi="ar-SA"/>
              </w:rPr>
            </w:pPr>
            <w:r w:rsidRPr="00940B8B">
              <w:rPr>
                <w:rFonts w:ascii="Times New Roman" w:eastAsia="Times New Roman" w:hAnsi="Times New Roman" w:cs="Times New Roman"/>
                <w:b/>
                <w:bCs/>
                <w:color w:val="auto"/>
                <w:lang w:bidi="ar-SA"/>
              </w:rPr>
              <w:t>Всего</w:t>
            </w:r>
          </w:p>
        </w:tc>
        <w:tc>
          <w:tcPr>
            <w:tcW w:w="1126" w:type="dxa"/>
          </w:tcPr>
          <w:p w:rsidR="00940B8B" w:rsidRPr="00940B8B" w:rsidRDefault="00713F3A" w:rsidP="00940B8B">
            <w:pPr>
              <w:widowControl/>
              <w:spacing w:line="276"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68</w:t>
            </w:r>
          </w:p>
        </w:tc>
        <w:tc>
          <w:tcPr>
            <w:tcW w:w="2058" w:type="dxa"/>
            <w:vAlign w:val="center"/>
          </w:tcPr>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tc>
      </w:tr>
    </w:tbl>
    <w:p w:rsidR="00940B8B" w:rsidRPr="00940B8B" w:rsidRDefault="00940B8B" w:rsidP="00940B8B">
      <w:pPr>
        <w:widowControl/>
        <w:spacing w:line="276" w:lineRule="auto"/>
        <w:jc w:val="center"/>
        <w:outlineLvl w:val="0"/>
        <w:rPr>
          <w:rFonts w:ascii="Times New Roman" w:hAnsi="Times New Roman" w:cs="Times New Roman"/>
          <w:b/>
          <w:u w:color="000000"/>
          <w:lang w:bidi="ar-SA"/>
        </w:rPr>
      </w:pPr>
    </w:p>
    <w:p w:rsidR="00940B8B" w:rsidRPr="00940B8B" w:rsidRDefault="00940B8B" w:rsidP="00940B8B">
      <w:pPr>
        <w:widowControl/>
        <w:spacing w:line="276" w:lineRule="auto"/>
        <w:jc w:val="center"/>
        <w:outlineLvl w:val="0"/>
        <w:rPr>
          <w:rFonts w:ascii="Times New Roman" w:hAnsi="Times New Roman" w:cs="Times New Roman"/>
          <w:b/>
          <w:u w:color="000000"/>
          <w:lang w:bidi="ar-SA"/>
        </w:rPr>
        <w:sectPr w:rsidR="00940B8B" w:rsidRPr="00940B8B" w:rsidSect="00940B8B">
          <w:footerReference w:type="default" r:id="rId9"/>
          <w:pgSz w:w="16840" w:h="11900" w:orient="landscape"/>
          <w:pgMar w:top="1701" w:right="1134" w:bottom="567" w:left="1134" w:header="454" w:footer="907" w:gutter="0"/>
          <w:cols w:space="720"/>
          <w:docGrid w:linePitch="326"/>
        </w:sectPr>
      </w:pPr>
    </w:p>
    <w:p w:rsidR="00940B8B" w:rsidRPr="00713F3A" w:rsidRDefault="00940B8B" w:rsidP="00713F3A">
      <w:pPr>
        <w:pStyle w:val="1"/>
        <w:jc w:val="center"/>
        <w:rPr>
          <w:rFonts w:ascii="Times New Roman" w:hAnsi="Times New Roman" w:cs="Times New Roman"/>
          <w:b/>
          <w:color w:val="auto"/>
          <w:sz w:val="28"/>
          <w:u w:color="000000"/>
          <w:lang w:bidi="ar-SA"/>
        </w:rPr>
      </w:pPr>
      <w:bookmarkStart w:id="38" w:name="_Toc156558496"/>
      <w:r w:rsidRPr="00713F3A">
        <w:rPr>
          <w:rFonts w:ascii="Times New Roman" w:hAnsi="Times New Roman" w:cs="Times New Roman"/>
          <w:b/>
          <w:color w:val="auto"/>
          <w:sz w:val="28"/>
          <w:u w:color="000000"/>
          <w:lang w:bidi="ar-SA"/>
        </w:rPr>
        <w:lastRenderedPageBreak/>
        <w:t>3. УСЛОВИЯ РЕАЛИЗАЦИИ УЧЕБНОЙ ДИСЦИПЛИНЫ</w:t>
      </w:r>
      <w:bookmarkEnd w:id="38"/>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bookmarkStart w:id="39" w:name="_Toc156558497"/>
      <w:r w:rsidRPr="00940B8B">
        <w:rPr>
          <w:rFonts w:ascii="Times New Roman" w:hAnsi="Times New Roman" w:cs="Times New Roman"/>
          <w:b/>
        </w:rPr>
        <w:t>3.1. Для реализации программы учебной дисциплины должны быть предусмотрены следующие специальные помещения:</w:t>
      </w:r>
      <w:bookmarkEnd w:id="39"/>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eastAsia="Times New Roman" w:hAnsi="Times New Roman" w:cs="Times New Roman"/>
          <w:bCs/>
          <w:shd w:val="clear" w:color="auto" w:fill="FFFFFF"/>
        </w:rPr>
        <w:t xml:space="preserve">Кабинет </w:t>
      </w:r>
      <w:r w:rsidRPr="00940B8B">
        <w:rPr>
          <w:rFonts w:ascii="Times New Roman" w:eastAsia="Times New Roman" w:hAnsi="Times New Roman" w:cs="Times New Roman"/>
          <w:bCs/>
          <w:color w:val="auto"/>
          <w:lang w:bidi="ar-SA"/>
        </w:rPr>
        <w:t>Безопасности жизнедеятельности и охраны труда</w:t>
      </w:r>
      <w:r w:rsidRPr="00940B8B">
        <w:rPr>
          <w:rFonts w:ascii="Times New Roman" w:hAnsi="Times New Roman" w:cs="Times New Roman"/>
          <w:bCs/>
          <w:u w:color="000000"/>
          <w:lang w:bidi="ar-SA"/>
        </w:rPr>
        <w:t xml:space="preserve">, </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hAnsi="Times New Roman" w:cs="Times New Roman"/>
          <w:bCs/>
          <w:u w:color="000000"/>
          <w:lang w:bidi="ar-SA"/>
        </w:rPr>
        <w:t xml:space="preserve">оснащенный оборудованием: посадочные места по количеству обучающихся; рабочее место преподавателя; доска; </w:t>
      </w:r>
    </w:p>
    <w:p w:rsidR="00940B8B" w:rsidRPr="00940B8B" w:rsidRDefault="00940B8B" w:rsidP="00940B8B">
      <w:pPr>
        <w:widowControl/>
        <w:shd w:val="clear" w:color="auto" w:fill="FFFFFF"/>
        <w:spacing w:line="276" w:lineRule="auto"/>
        <w:ind w:firstLine="709"/>
        <w:jc w:val="both"/>
        <w:rPr>
          <w:rFonts w:ascii="Times New Roman" w:hAnsi="Times New Roman" w:cs="Times New Roman"/>
          <w:bCs/>
          <w:u w:color="000000"/>
          <w:lang w:bidi="ar-SA"/>
        </w:rPr>
      </w:pPr>
      <w:r w:rsidRPr="00940B8B">
        <w:rPr>
          <w:rFonts w:ascii="Times New Roman" w:hAnsi="Times New Roman" w:cs="Times New Roman"/>
          <w:bCs/>
          <w:u w:color="000000"/>
          <w:lang w:bidi="ar-SA"/>
        </w:rPr>
        <w:t>техническими средствами обучения: интерактивная доска/экран, проектор, компьютер с выходом в сеть Интернет; наглядно-раздаточный и учебно-практический материал.</w:t>
      </w:r>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p>
    <w:p w:rsidR="00940B8B" w:rsidRPr="00940B8B" w:rsidRDefault="00940B8B" w:rsidP="00940B8B">
      <w:pPr>
        <w:widowControl/>
        <w:spacing w:line="276" w:lineRule="auto"/>
        <w:ind w:firstLine="709"/>
        <w:jc w:val="both"/>
        <w:outlineLvl w:val="0"/>
        <w:rPr>
          <w:rFonts w:ascii="Times New Roman" w:hAnsi="Times New Roman" w:cs="Times New Roman"/>
          <w:b/>
          <w:u w:color="000000"/>
          <w:lang w:bidi="ar-SA"/>
        </w:rPr>
      </w:pPr>
      <w:bookmarkStart w:id="40" w:name="_Toc156558498"/>
      <w:r w:rsidRPr="00940B8B">
        <w:rPr>
          <w:rFonts w:ascii="Times New Roman" w:hAnsi="Times New Roman" w:cs="Times New Roman"/>
          <w:b/>
          <w:u w:color="000000"/>
          <w:lang w:bidi="ar-SA"/>
        </w:rPr>
        <w:t>3.2. Информационное обеспечение реализации программы</w:t>
      </w:r>
      <w:bookmarkEnd w:id="40"/>
    </w:p>
    <w:p w:rsidR="00940B8B" w:rsidRPr="00940B8B" w:rsidRDefault="00940B8B" w:rsidP="00940B8B">
      <w:pPr>
        <w:widowControl/>
        <w:spacing w:line="276" w:lineRule="auto"/>
        <w:ind w:firstLine="709"/>
        <w:jc w:val="both"/>
        <w:outlineLvl w:val="0"/>
        <w:rPr>
          <w:rFonts w:ascii="Times New Roman" w:hAnsi="Times New Roman" w:cs="Times New Roman"/>
          <w:bCs/>
        </w:rPr>
      </w:pPr>
      <w:bookmarkStart w:id="41" w:name="_Toc156558499"/>
      <w:r w:rsidRPr="00940B8B">
        <w:rPr>
          <w:rFonts w:ascii="Times New Roman" w:hAnsi="Times New Roman" w:cs="Times New Roman"/>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940B8B">
        <w:rPr>
          <w:rFonts w:ascii="Times New Roman" w:hAnsi="Times New Roman" w:cs="Times New Roman"/>
          <w:bCs/>
        </w:rPr>
        <w:br/>
        <w:t>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1"/>
    </w:p>
    <w:p w:rsidR="00940B8B" w:rsidRPr="00940B8B" w:rsidRDefault="00940B8B" w:rsidP="00940B8B">
      <w:pPr>
        <w:widowControl/>
        <w:shd w:val="clear" w:color="auto" w:fill="FFFFFF"/>
        <w:spacing w:line="276" w:lineRule="auto"/>
        <w:ind w:left="709"/>
        <w:jc w:val="both"/>
        <w:rPr>
          <w:rFonts w:ascii="Times New Roman" w:eastAsia="Times New Roman" w:hAnsi="Times New Roman" w:cs="Times New Roman"/>
          <w:b/>
          <w:bCs/>
          <w:shd w:val="clear" w:color="auto" w:fill="FFFFFF"/>
          <w:lang w:bidi="ar-SA"/>
        </w:rPr>
      </w:pPr>
    </w:p>
    <w:p w:rsidR="00940B8B" w:rsidRPr="00940B8B" w:rsidRDefault="00940B8B" w:rsidP="00940B8B">
      <w:pPr>
        <w:widowControl/>
        <w:numPr>
          <w:ilvl w:val="2"/>
          <w:numId w:val="17"/>
        </w:numPr>
        <w:shd w:val="clear" w:color="auto" w:fill="FFFFFF"/>
        <w:spacing w:line="276" w:lineRule="auto"/>
        <w:ind w:firstLine="709"/>
        <w:jc w:val="both"/>
        <w:rPr>
          <w:rFonts w:ascii="Times New Roman" w:eastAsia="Times New Roman" w:hAnsi="Times New Roman" w:cs="Times New Roman"/>
          <w:b/>
          <w:bCs/>
          <w:shd w:val="clear" w:color="auto" w:fill="FFFFFF"/>
          <w:lang w:bidi="ar-SA"/>
        </w:rPr>
      </w:pPr>
      <w:r w:rsidRPr="00940B8B">
        <w:rPr>
          <w:rFonts w:ascii="Times New Roman" w:eastAsia="Times New Roman" w:hAnsi="Times New Roman" w:cs="Times New Roman"/>
          <w:b/>
          <w:bCs/>
          <w:shd w:val="clear" w:color="auto" w:fill="FFFFFF"/>
          <w:lang w:bidi="ar-SA"/>
        </w:rPr>
        <w:t>Основные печатные и электронные издания</w:t>
      </w:r>
    </w:p>
    <w:p w:rsidR="00940B8B" w:rsidRPr="00940B8B" w:rsidRDefault="00940B8B" w:rsidP="00940B8B">
      <w:pPr>
        <w:widowControl/>
        <w:spacing w:line="276" w:lineRule="auto"/>
        <w:ind w:firstLine="709"/>
        <w:jc w:val="both"/>
        <w:outlineLvl w:val="0"/>
        <w:rPr>
          <w:rFonts w:ascii="Times New Roman" w:eastAsia="Times New Roman" w:hAnsi="Times New Roman" w:cs="Times New Roman"/>
          <w:color w:val="auto"/>
          <w:lang w:bidi="ar-SA"/>
        </w:rPr>
      </w:pPr>
      <w:bookmarkStart w:id="42" w:name="_Toc156558500"/>
      <w:r w:rsidRPr="00940B8B">
        <w:rPr>
          <w:rFonts w:ascii="Times New Roman" w:eastAsia="Times New Roman" w:hAnsi="Times New Roman" w:cs="Times New Roman"/>
          <w:color w:val="auto"/>
          <w:lang w:bidi="ar-SA"/>
        </w:rPr>
        <w:t xml:space="preserve">1. Резчиков, Е. А.  Безопасность </w:t>
      </w:r>
      <w:proofErr w:type="gramStart"/>
      <w:r w:rsidRPr="00940B8B">
        <w:rPr>
          <w:rFonts w:ascii="Times New Roman" w:eastAsia="Times New Roman" w:hAnsi="Times New Roman" w:cs="Times New Roman"/>
          <w:color w:val="auto"/>
          <w:lang w:bidi="ar-SA"/>
        </w:rPr>
        <w:t>жизнедеятельности :</w:t>
      </w:r>
      <w:proofErr w:type="gramEnd"/>
      <w:r w:rsidRPr="00940B8B">
        <w:rPr>
          <w:rFonts w:ascii="Times New Roman" w:eastAsia="Times New Roman" w:hAnsi="Times New Roman" w:cs="Times New Roman"/>
          <w:color w:val="auto"/>
          <w:lang w:bidi="ar-SA"/>
        </w:rPr>
        <w:t xml:space="preserve"> учебник для среднего профессионального образования / Е. А. Резчиков, А. В. Рязанцева. — 2-е изд., </w:t>
      </w:r>
      <w:proofErr w:type="spellStart"/>
      <w:r w:rsidRPr="00940B8B">
        <w:rPr>
          <w:rFonts w:ascii="Times New Roman" w:eastAsia="Times New Roman" w:hAnsi="Times New Roman" w:cs="Times New Roman"/>
          <w:color w:val="auto"/>
          <w:lang w:bidi="ar-SA"/>
        </w:rPr>
        <w:t>перераб</w:t>
      </w:r>
      <w:proofErr w:type="spellEnd"/>
      <w:r w:rsidRPr="00940B8B">
        <w:rPr>
          <w:rFonts w:ascii="Times New Roman" w:eastAsia="Times New Roman" w:hAnsi="Times New Roman" w:cs="Times New Roman"/>
          <w:color w:val="auto"/>
          <w:lang w:bidi="ar-SA"/>
        </w:rPr>
        <w:t xml:space="preserve">. и доп. — </w:t>
      </w:r>
      <w:proofErr w:type="gramStart"/>
      <w:r w:rsidRPr="00940B8B">
        <w:rPr>
          <w:rFonts w:ascii="Times New Roman" w:eastAsia="Times New Roman" w:hAnsi="Times New Roman" w:cs="Times New Roman"/>
          <w:color w:val="auto"/>
          <w:lang w:bidi="ar-SA"/>
        </w:rPr>
        <w:t>Москва :</w:t>
      </w:r>
      <w:proofErr w:type="gramEnd"/>
      <w:r w:rsidRPr="00940B8B">
        <w:rPr>
          <w:rFonts w:ascii="Times New Roman" w:eastAsia="Times New Roman" w:hAnsi="Times New Roman" w:cs="Times New Roman"/>
          <w:color w:val="auto"/>
          <w:lang w:bidi="ar-SA"/>
        </w:rPr>
        <w:t xml:space="preserve"> Издательство </w:t>
      </w:r>
      <w:proofErr w:type="spellStart"/>
      <w:r w:rsidRPr="00940B8B">
        <w:rPr>
          <w:rFonts w:ascii="Times New Roman" w:eastAsia="Times New Roman" w:hAnsi="Times New Roman" w:cs="Times New Roman"/>
          <w:color w:val="auto"/>
          <w:lang w:bidi="ar-SA"/>
        </w:rPr>
        <w:t>Юрайт</w:t>
      </w:r>
      <w:proofErr w:type="spellEnd"/>
      <w:r w:rsidRPr="00940B8B">
        <w:rPr>
          <w:rFonts w:ascii="Times New Roman" w:eastAsia="Times New Roman" w:hAnsi="Times New Roman" w:cs="Times New Roman"/>
          <w:color w:val="auto"/>
          <w:lang w:bidi="ar-SA"/>
        </w:rPr>
        <w:t xml:space="preserve">, 2022. — 639 с. — (Профессиональное образование). — ISBN 978-5-534-13550-3. — </w:t>
      </w:r>
      <w:proofErr w:type="gramStart"/>
      <w:r w:rsidRPr="00940B8B">
        <w:rPr>
          <w:rFonts w:ascii="Times New Roman" w:eastAsia="Times New Roman" w:hAnsi="Times New Roman" w:cs="Times New Roman"/>
          <w:color w:val="auto"/>
          <w:lang w:bidi="ar-SA"/>
        </w:rPr>
        <w:t>Текст :</w:t>
      </w:r>
      <w:proofErr w:type="gramEnd"/>
      <w:r w:rsidRPr="00940B8B">
        <w:rPr>
          <w:rFonts w:ascii="Times New Roman" w:eastAsia="Times New Roman" w:hAnsi="Times New Roman" w:cs="Times New Roman"/>
          <w:color w:val="auto"/>
          <w:lang w:bidi="ar-SA"/>
        </w:rPr>
        <w:t xml:space="preserve"> электронный // Образовательная платформа </w:t>
      </w:r>
      <w:proofErr w:type="spellStart"/>
      <w:r w:rsidRPr="00940B8B">
        <w:rPr>
          <w:rFonts w:ascii="Times New Roman" w:eastAsia="Times New Roman" w:hAnsi="Times New Roman" w:cs="Times New Roman"/>
          <w:color w:val="auto"/>
          <w:lang w:bidi="ar-SA"/>
        </w:rPr>
        <w:t>Юрайт</w:t>
      </w:r>
      <w:proofErr w:type="spellEnd"/>
      <w:r w:rsidRPr="00940B8B">
        <w:rPr>
          <w:rFonts w:ascii="Times New Roman" w:eastAsia="Times New Roman" w:hAnsi="Times New Roman" w:cs="Times New Roman"/>
          <w:color w:val="auto"/>
          <w:lang w:bidi="ar-SA"/>
        </w:rPr>
        <w:t xml:space="preserve"> [сайт]. — URL: https://urait.ru/bcode/495884 (дата обращения: 04.07.2022).</w:t>
      </w:r>
      <w:bookmarkEnd w:id="42"/>
    </w:p>
    <w:p w:rsidR="00940B8B" w:rsidRPr="00940B8B" w:rsidRDefault="00940B8B" w:rsidP="00940B8B">
      <w:pPr>
        <w:widowControl/>
        <w:spacing w:line="276" w:lineRule="auto"/>
        <w:ind w:firstLine="709"/>
        <w:contextualSpacing/>
        <w:jc w:val="both"/>
        <w:rPr>
          <w:rFonts w:ascii="Times New Roman" w:eastAsia="Times New Roman" w:hAnsi="Times New Roman" w:cs="Times New Roman"/>
          <w:b/>
          <w:color w:val="auto"/>
          <w:lang w:bidi="ar-SA"/>
        </w:rPr>
      </w:pPr>
    </w:p>
    <w:p w:rsidR="00940B8B" w:rsidRPr="00940B8B" w:rsidRDefault="00940B8B" w:rsidP="00940B8B">
      <w:pPr>
        <w:widowControl/>
        <w:spacing w:line="276" w:lineRule="auto"/>
        <w:ind w:firstLine="709"/>
        <w:contextualSpacing/>
        <w:jc w:val="both"/>
        <w:rPr>
          <w:rFonts w:ascii="Times New Roman" w:eastAsia="Times New Roman" w:hAnsi="Times New Roman" w:cs="Times New Roman"/>
          <w:b/>
          <w:color w:val="auto"/>
          <w:lang w:bidi="ar-SA"/>
        </w:rPr>
      </w:pPr>
      <w:r w:rsidRPr="00940B8B">
        <w:rPr>
          <w:rFonts w:ascii="Times New Roman" w:eastAsia="Times New Roman" w:hAnsi="Times New Roman" w:cs="Times New Roman"/>
          <w:b/>
          <w:color w:val="auto"/>
          <w:lang w:bidi="ar-SA"/>
        </w:rPr>
        <w:t>3.2.2. Дополнительные источники</w:t>
      </w:r>
    </w:p>
    <w:p w:rsidR="00940B8B" w:rsidRPr="00940B8B" w:rsidRDefault="00940B8B" w:rsidP="00940B8B">
      <w:pPr>
        <w:widowControl/>
        <w:numPr>
          <w:ilvl w:val="0"/>
          <w:numId w:val="32"/>
        </w:numPr>
        <w:spacing w:line="276" w:lineRule="auto"/>
        <w:ind w:firstLine="709"/>
        <w:jc w:val="both"/>
        <w:rPr>
          <w:rFonts w:ascii="Times New Roman" w:eastAsia="Times New Roman" w:hAnsi="Times New Roman" w:cs="Times New Roman"/>
          <w:b/>
          <w:color w:val="auto"/>
          <w:lang w:val="en-US" w:bidi="ar-SA"/>
        </w:rPr>
      </w:pPr>
      <w:r w:rsidRPr="00940B8B">
        <w:rPr>
          <w:rFonts w:ascii="Times New Roman" w:eastAsia="Times New Roman" w:hAnsi="Times New Roman" w:cs="Times New Roman"/>
          <w:color w:val="auto"/>
          <w:lang w:bidi="ar-SA"/>
        </w:rPr>
        <w:t xml:space="preserve">Культура безопасности жизнедеятельности / Министерство Российской Федерации по делам гражданской обороны, чрезвычайным ситуациям и ликвидациям последствий стихийных бедствий [Электронный ресурс]. </w:t>
      </w:r>
      <w:r w:rsidRPr="00940B8B">
        <w:rPr>
          <w:rFonts w:ascii="Times New Roman" w:eastAsia="Times New Roman" w:hAnsi="Times New Roman" w:cs="Times New Roman"/>
          <w:color w:val="auto"/>
          <w:lang w:val="en-US" w:bidi="ar-SA"/>
        </w:rPr>
        <w:t xml:space="preserve">URL: </w:t>
      </w:r>
      <w:hyperlink r:id="rId10" w:history="1">
        <w:r w:rsidRPr="00940B8B">
          <w:rPr>
            <w:rFonts w:ascii="Times New Roman" w:eastAsia="Times New Roman" w:hAnsi="Times New Roman" w:cs="Times New Roman"/>
            <w:color w:val="auto"/>
            <w:lang w:val="en-US" w:bidi="ar-SA"/>
          </w:rPr>
          <w:t>http://www.culture.mchs.gov.ru/testing/?SID=4&amp;ID=5951</w:t>
        </w:r>
        <w:r w:rsidRPr="00940B8B">
          <w:rPr>
            <w:rFonts w:ascii="Times New Roman" w:eastAsia="Times New Roman" w:hAnsi="Times New Roman" w:cs="Times New Roman"/>
            <w:color w:val="auto"/>
            <w:lang w:val="en-US" w:eastAsia="en-US" w:bidi="ar-SA"/>
          </w:rPr>
          <w:t>.</w:t>
        </w:r>
      </w:hyperlink>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val="en-US" w:bidi="ar-SA"/>
        </w:rPr>
      </w:pPr>
      <w:r w:rsidRPr="00940B8B">
        <w:rPr>
          <w:rFonts w:ascii="Times New Roman" w:hAnsi="Times New Roman" w:cs="Times New Roman"/>
          <w:color w:val="auto"/>
          <w:lang w:bidi="ar-SA"/>
        </w:rPr>
        <w:t xml:space="preserve">Портал МЧС России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b/>
          <w:color w:val="auto"/>
          <w:lang w:val="en-US" w:bidi="ar-SA"/>
        </w:rPr>
        <w:t xml:space="preserve"> </w:t>
      </w:r>
      <w:hyperlink r:id="rId11" w:history="1">
        <w:r w:rsidRPr="00940B8B">
          <w:rPr>
            <w:rFonts w:ascii="Times New Roman" w:hAnsi="Times New Roman" w:cs="Times New Roman"/>
            <w:color w:val="auto"/>
            <w:lang w:val="en-US" w:bidi="ar-SA"/>
          </w:rPr>
          <w:t>http://www.mchs.gov.ru/</w:t>
        </w:r>
      </w:hyperlink>
      <w:r w:rsidRPr="00940B8B">
        <w:rPr>
          <w:rFonts w:ascii="Times New Roman" w:hAnsi="Times New Roman" w:cs="Times New Roman"/>
          <w:color w:val="auto"/>
          <w:lang w:val="en-US"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bidi="ar-SA"/>
        </w:rPr>
      </w:pPr>
      <w:r w:rsidRPr="00940B8B">
        <w:rPr>
          <w:rFonts w:ascii="Times New Roman" w:hAnsi="Times New Roman" w:cs="Times New Roman"/>
          <w:color w:val="auto"/>
          <w:lang w:bidi="ar-SA"/>
        </w:rPr>
        <w:t xml:space="preserve">Энциклопедия безопасности жизнедеятельности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2" w:history="1">
        <w:r w:rsidRPr="00940B8B">
          <w:rPr>
            <w:rFonts w:ascii="Times New Roman" w:hAnsi="Times New Roman" w:cs="Times New Roman"/>
            <w:color w:val="auto"/>
            <w:lang w:bidi="ar-SA"/>
          </w:rPr>
          <w:t>http://bzhde.ru</w:t>
        </w:r>
      </w:hyperlink>
      <w:r w:rsidRPr="00940B8B">
        <w:rPr>
          <w:rFonts w:ascii="Times New Roman" w:hAnsi="Times New Roman" w:cs="Times New Roman"/>
          <w:b/>
          <w:color w:val="auto"/>
          <w:lang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val="en-US" w:bidi="ar-SA"/>
        </w:rPr>
      </w:pPr>
      <w:r w:rsidRPr="00940B8B">
        <w:rPr>
          <w:rFonts w:ascii="Times New Roman" w:hAnsi="Times New Roman" w:cs="Times New Roman"/>
          <w:color w:val="auto"/>
          <w:lang w:bidi="ar-SA"/>
        </w:rPr>
        <w:t xml:space="preserve">Интернет журнал Безопасность в </w:t>
      </w:r>
      <w:proofErr w:type="spellStart"/>
      <w:r w:rsidRPr="00940B8B">
        <w:rPr>
          <w:rFonts w:ascii="Times New Roman" w:hAnsi="Times New Roman" w:cs="Times New Roman"/>
          <w:color w:val="auto"/>
          <w:lang w:bidi="ar-SA"/>
        </w:rPr>
        <w:t>техносфере</w:t>
      </w:r>
      <w:proofErr w:type="spellEnd"/>
      <w:r w:rsidRPr="00940B8B">
        <w:rPr>
          <w:rFonts w:ascii="Times New Roman" w:hAnsi="Times New Roman" w:cs="Times New Roman"/>
          <w:color w:val="auto"/>
          <w:lang w:bidi="ar-SA"/>
        </w:rPr>
        <w:t xml:space="preserve"> [Электронный ресурс]. </w:t>
      </w:r>
      <w:r w:rsidRPr="00940B8B">
        <w:rPr>
          <w:rFonts w:ascii="Times New Roman" w:hAnsi="Times New Roman" w:cs="Times New Roman"/>
          <w:color w:val="auto"/>
          <w:lang w:val="en-US" w:bidi="ar-SA"/>
        </w:rPr>
        <w:t xml:space="preserve">URL: </w:t>
      </w:r>
      <w:hyperlink r:id="rId13" w:history="1">
        <w:r w:rsidRPr="00940B8B">
          <w:rPr>
            <w:rFonts w:ascii="Times New Roman" w:hAnsi="Times New Roman" w:cs="Times New Roman"/>
            <w:color w:val="auto"/>
            <w:lang w:val="en-US" w:bidi="ar-SA"/>
          </w:rPr>
          <w:t>http://www.magbvt.ru</w:t>
        </w:r>
      </w:hyperlink>
      <w:r w:rsidRPr="00940B8B">
        <w:rPr>
          <w:rFonts w:ascii="Times New Roman" w:hAnsi="Times New Roman" w:cs="Times New Roman"/>
          <w:color w:val="auto"/>
          <w:lang w:val="en-US"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b/>
          <w:color w:val="auto"/>
          <w:lang w:bidi="ar-SA"/>
        </w:rPr>
      </w:pPr>
      <w:r w:rsidRPr="00940B8B">
        <w:rPr>
          <w:rFonts w:ascii="Times New Roman" w:hAnsi="Times New Roman" w:cs="Times New Roman"/>
          <w:color w:val="auto"/>
          <w:lang w:bidi="ar-SA"/>
        </w:rPr>
        <w:t xml:space="preserve">Электронная библиотека учебников и учебно-методических материалов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4" w:history="1">
        <w:r w:rsidRPr="00940B8B">
          <w:rPr>
            <w:rFonts w:ascii="Times New Roman" w:hAnsi="Times New Roman" w:cs="Times New Roman"/>
            <w:color w:val="auto"/>
            <w:lang w:bidi="ar-SA"/>
          </w:rPr>
          <w:t>http://window.edu.ru/</w:t>
        </w:r>
      </w:hyperlink>
      <w:r w:rsidRPr="00940B8B">
        <w:rPr>
          <w:rFonts w:ascii="Times New Roman" w:hAnsi="Times New Roman" w:cs="Times New Roman"/>
          <w:color w:val="auto"/>
          <w:lang w:bidi="ar-SA"/>
        </w:rPr>
        <w:t xml:space="preserve"> </w:t>
      </w:r>
    </w:p>
    <w:p w:rsidR="00940B8B" w:rsidRPr="00940B8B" w:rsidRDefault="00940B8B" w:rsidP="00940B8B">
      <w:pPr>
        <w:widowControl/>
        <w:numPr>
          <w:ilvl w:val="0"/>
          <w:numId w:val="32"/>
        </w:numPr>
        <w:spacing w:line="276" w:lineRule="auto"/>
        <w:ind w:firstLine="709"/>
        <w:jc w:val="both"/>
        <w:rPr>
          <w:rFonts w:ascii="Times New Roman" w:hAnsi="Times New Roman" w:cs="Times New Roman"/>
          <w:color w:val="auto"/>
          <w:lang w:bidi="ar-SA"/>
        </w:rPr>
      </w:pPr>
      <w:r w:rsidRPr="00940B8B">
        <w:rPr>
          <w:rFonts w:ascii="Times New Roman" w:hAnsi="Times New Roman" w:cs="Times New Roman"/>
          <w:color w:val="auto"/>
          <w:lang w:bidi="ar-SA"/>
        </w:rPr>
        <w:t xml:space="preserve">Федеральная государственная информационная система «Национальная электронная библиотека» [Электронный ресурс]. </w:t>
      </w:r>
      <w:r w:rsidRPr="00940B8B">
        <w:rPr>
          <w:rFonts w:ascii="Times New Roman" w:hAnsi="Times New Roman" w:cs="Times New Roman"/>
          <w:color w:val="auto"/>
          <w:lang w:val="en-US" w:bidi="ar-SA"/>
        </w:rPr>
        <w:t>URL</w:t>
      </w:r>
      <w:r w:rsidRPr="00940B8B">
        <w:rPr>
          <w:rFonts w:ascii="Times New Roman" w:hAnsi="Times New Roman" w:cs="Times New Roman"/>
          <w:color w:val="auto"/>
          <w:lang w:bidi="ar-SA"/>
        </w:rPr>
        <w:t xml:space="preserve">: </w:t>
      </w:r>
      <w:hyperlink r:id="rId15" w:history="1">
        <w:r w:rsidRPr="00940B8B">
          <w:rPr>
            <w:rFonts w:ascii="Times New Roman" w:hAnsi="Times New Roman" w:cs="Times New Roman"/>
            <w:b/>
            <w:color w:val="auto"/>
            <w:lang w:bidi="ar-SA"/>
          </w:rPr>
          <w:t>http://нэб.рф/</w:t>
        </w:r>
      </w:hyperlink>
    </w:p>
    <w:p w:rsidR="00940B8B" w:rsidRPr="00940B8B" w:rsidRDefault="00940B8B" w:rsidP="00940B8B">
      <w:pPr>
        <w:widowControl/>
        <w:numPr>
          <w:ilvl w:val="0"/>
          <w:numId w:val="32"/>
        </w:numPr>
        <w:spacing w:line="276" w:lineRule="auto"/>
        <w:ind w:firstLine="709"/>
        <w:jc w:val="both"/>
        <w:rPr>
          <w:rFonts w:ascii="Times New Roman" w:hAnsi="Times New Roman" w:cs="Times New Roman"/>
          <w:b/>
          <w:color w:val="auto"/>
          <w:lang w:bidi="ar-SA"/>
        </w:rPr>
      </w:pPr>
      <w:r w:rsidRPr="00940B8B">
        <w:rPr>
          <w:rFonts w:ascii="Times New Roman" w:hAnsi="Times New Roman" w:cs="Times New Roman"/>
          <w:color w:val="auto"/>
          <w:lang w:bidi="ar-SA"/>
        </w:rPr>
        <w:t xml:space="preserve">Университетская информационная система «РОССИЯ» – URL: </w:t>
      </w:r>
      <w:hyperlink r:id="rId16" w:history="1">
        <w:r w:rsidRPr="00940B8B">
          <w:rPr>
            <w:rFonts w:ascii="Times New Roman" w:eastAsia="Times New Roman" w:hAnsi="Times New Roman" w:cs="Times New Roman"/>
            <w:b/>
            <w:color w:val="auto"/>
            <w:lang w:bidi="ar-SA"/>
          </w:rPr>
          <w:t>http://uisrussia.msu.ru/</w:t>
        </w:r>
      </w:hyperlink>
      <w:r w:rsidRPr="00940B8B">
        <w:rPr>
          <w:rFonts w:ascii="Times New Roman" w:hAnsi="Times New Roman" w:cs="Times New Roman"/>
          <w:color w:val="auto"/>
          <w:lang w:bidi="ar-SA"/>
        </w:rPr>
        <w:t xml:space="preserve"> [Электронный ресурс].</w:t>
      </w:r>
    </w:p>
    <w:p w:rsidR="00940B8B" w:rsidRPr="00713F3A" w:rsidRDefault="00940B8B" w:rsidP="00713F3A">
      <w:pPr>
        <w:pStyle w:val="1"/>
        <w:spacing w:before="0"/>
        <w:jc w:val="center"/>
        <w:rPr>
          <w:rFonts w:ascii="Times New Roman" w:hAnsi="Times New Roman" w:cs="Times New Roman"/>
          <w:b/>
          <w:color w:val="auto"/>
          <w:sz w:val="28"/>
          <w:u w:color="000000"/>
          <w:lang w:bidi="ar-SA"/>
        </w:rPr>
      </w:pPr>
      <w:r w:rsidRPr="00940B8B">
        <w:rPr>
          <w:u w:color="000000"/>
          <w:lang w:bidi="ar-SA"/>
        </w:rPr>
        <w:br w:type="page"/>
      </w:r>
      <w:bookmarkStart w:id="43" w:name="_Toc156558501"/>
      <w:r w:rsidRPr="00713F3A">
        <w:rPr>
          <w:rFonts w:ascii="Times New Roman" w:hAnsi="Times New Roman" w:cs="Times New Roman"/>
          <w:b/>
          <w:color w:val="auto"/>
          <w:sz w:val="28"/>
          <w:u w:color="000000"/>
          <w:lang w:bidi="ar-SA"/>
        </w:rPr>
        <w:lastRenderedPageBreak/>
        <w:t>4. КОНТРОЛЬ И ОЦЕНКА РЕЗУЛЬТАТОВ ОСВОЕНИЯ</w:t>
      </w:r>
      <w:bookmarkEnd w:id="43"/>
    </w:p>
    <w:p w:rsidR="00940B8B" w:rsidRPr="00940B8B" w:rsidRDefault="00940B8B" w:rsidP="00713F3A">
      <w:pPr>
        <w:pStyle w:val="1"/>
        <w:spacing w:before="0"/>
        <w:jc w:val="center"/>
        <w:rPr>
          <w:u w:color="000000"/>
          <w:lang w:bidi="ar-SA"/>
        </w:rPr>
      </w:pPr>
      <w:bookmarkStart w:id="44" w:name="_Toc156558502"/>
      <w:r w:rsidRPr="00713F3A">
        <w:rPr>
          <w:rFonts w:ascii="Times New Roman" w:hAnsi="Times New Roman" w:cs="Times New Roman"/>
          <w:b/>
          <w:color w:val="auto"/>
          <w:sz w:val="28"/>
          <w:u w:color="000000"/>
          <w:lang w:bidi="ar-SA"/>
        </w:rPr>
        <w:t>УЧЕБНОЙ ДИСЦИПЛИНЫ</w:t>
      </w:r>
      <w:bookmarkEnd w:id="4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820"/>
        <w:gridCol w:w="142"/>
        <w:gridCol w:w="1842"/>
      </w:tblGrid>
      <w:tr w:rsidR="00940B8B" w:rsidRPr="00940B8B" w:rsidTr="00940B8B">
        <w:tc>
          <w:tcPr>
            <w:tcW w:w="2830" w:type="dxa"/>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Результаты обучения</w:t>
            </w:r>
          </w:p>
        </w:tc>
        <w:tc>
          <w:tcPr>
            <w:tcW w:w="4962" w:type="dxa"/>
            <w:gridSpan w:val="2"/>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Критерии оценки</w:t>
            </w:r>
          </w:p>
        </w:tc>
        <w:tc>
          <w:tcPr>
            <w:tcW w:w="1842" w:type="dxa"/>
            <w:shd w:val="clear" w:color="auto" w:fill="auto"/>
          </w:tcPr>
          <w:p w:rsidR="00940B8B" w:rsidRPr="00940B8B" w:rsidRDefault="00940B8B" w:rsidP="00940B8B">
            <w:pPr>
              <w:widowControl/>
              <w:jc w:val="center"/>
              <w:rPr>
                <w:rFonts w:ascii="Times New Roman" w:hAnsi="Times New Roman" w:cs="Times New Roman"/>
                <w:b/>
                <w:color w:val="auto"/>
                <w:lang w:bidi="ar-SA"/>
              </w:rPr>
            </w:pPr>
            <w:r w:rsidRPr="00940B8B">
              <w:rPr>
                <w:rFonts w:ascii="Times New Roman" w:hAnsi="Times New Roman" w:cs="Times New Roman"/>
                <w:b/>
                <w:color w:val="auto"/>
                <w:lang w:bidi="ar-SA"/>
              </w:rPr>
              <w:t>Методы оценки</w:t>
            </w:r>
          </w:p>
        </w:tc>
      </w:tr>
      <w:tr w:rsidR="00940B8B" w:rsidRPr="00940B8B" w:rsidTr="00940B8B">
        <w:tc>
          <w:tcPr>
            <w:tcW w:w="9634" w:type="dxa"/>
            <w:gridSpan w:val="4"/>
            <w:shd w:val="clear" w:color="auto" w:fill="auto"/>
          </w:tcPr>
          <w:p w:rsidR="00940B8B" w:rsidRPr="00940B8B" w:rsidRDefault="00940B8B" w:rsidP="00940B8B">
            <w:pPr>
              <w:widowControl/>
              <w:spacing w:after="120"/>
              <w:rPr>
                <w:rFonts w:ascii="Times New Roman" w:hAnsi="Times New Roman" w:cs="Times New Roman"/>
                <w:b/>
                <w:lang w:bidi="ar-SA"/>
              </w:rPr>
            </w:pPr>
            <w:r w:rsidRPr="00940B8B">
              <w:rPr>
                <w:rFonts w:ascii="Times New Roman" w:hAnsi="Times New Roman" w:cs="Times New Roman"/>
                <w:b/>
                <w:lang w:bidi="ar-SA"/>
              </w:rPr>
              <w:t>Знания, осваиваемые в рамках дисциплины</w:t>
            </w:r>
          </w:p>
        </w:tc>
      </w:tr>
      <w:tr w:rsidR="00940B8B" w:rsidRPr="00940B8B" w:rsidTr="00940B8B">
        <w:trPr>
          <w:trHeight w:val="7685"/>
        </w:trPr>
        <w:tc>
          <w:tcPr>
            <w:tcW w:w="2830" w:type="dxa"/>
            <w:vMerge w:val="restart"/>
            <w:shd w:val="clear" w:color="auto" w:fill="auto"/>
          </w:tcPr>
          <w:p w:rsidR="00940B8B" w:rsidRPr="00940B8B" w:rsidRDefault="00940B8B" w:rsidP="00940B8B">
            <w:pPr>
              <w:widowControl/>
              <w:numPr>
                <w:ilvl w:val="0"/>
                <w:numId w:val="16"/>
              </w:numPr>
              <w:ind w:left="31" w:hanging="142"/>
              <w:rPr>
                <w:rFonts w:ascii="Times New Roman" w:eastAsia="Times New Roman" w:hAnsi="Times New Roman" w:cs="Times New Roman"/>
                <w:lang w:bidi="ar-SA"/>
              </w:rPr>
            </w:pPr>
            <w:r w:rsidRPr="00940B8B">
              <w:rPr>
                <w:rFonts w:ascii="Times New Roman" w:eastAsia="Times New Roman" w:hAnsi="Times New Roman" w:cs="Times New Roman"/>
                <w:lang w:eastAsia="en-US" w:bidi="ar-SA"/>
              </w:rPr>
              <w:t>единая государственная система предупреждения и ликвидации чрезвычайных ситуаций. Гражданская оборона, ее структура, цели и задачи по защите населения от опасностей, возникающих при ведении военных действий или вследствие этих действий.</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основы военной службы и обороны государства;</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 xml:space="preserve">знать правила обеспечения безопасности при неблагоприятной экологической обстановке, при </w:t>
            </w:r>
            <w:r w:rsidRPr="00940B8B">
              <w:rPr>
                <w:rFonts w:ascii="Times New Roman" w:eastAsia="Times New Roman" w:hAnsi="Times New Roman" w:cs="Times New Roman"/>
                <w:lang w:eastAsia="en-US" w:bidi="ar-SA"/>
              </w:rPr>
              <w:lastRenderedPageBreak/>
              <w:t>эпидемии. Обеспечение безопасности при нахождении на территории ведения боевых действий и при неблагоприятной социальной обстановке;</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организацию и порядок призыва граждан на военную службу, и поступление на нее в добровольном порядке;</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методы борьбы с терроризмом;</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внутренний порядок, размещение и быт военнослужащего, взаимоотношения между военнослужащими, воинскую дисциплину;</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меры безопасности при проведении стрельб из стрелкового оружия и метания ручных гранат, приемы метания гранат;</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правила оказания первой медицинской помощи при кровотечениях, травмах, ранениях, ожогах, утоплении, перегревании, переохлаждении, обморожении, общем замерзании, отравлениях. реанимационные мероприятия;</w:t>
            </w:r>
          </w:p>
          <w:p w:rsidR="00940B8B" w:rsidRPr="00940B8B" w:rsidRDefault="00940B8B" w:rsidP="00940B8B">
            <w:pPr>
              <w:widowControl/>
              <w:numPr>
                <w:ilvl w:val="0"/>
                <w:numId w:val="16"/>
              </w:numPr>
              <w:ind w:left="31" w:hanging="142"/>
              <w:rPr>
                <w:rFonts w:ascii="Times New Roman" w:eastAsia="Times New Roman" w:hAnsi="Times New Roman" w:cs="Times New Roman"/>
                <w:lang w:eastAsia="en-US" w:bidi="ar-SA"/>
              </w:rPr>
            </w:pPr>
            <w:r w:rsidRPr="00940B8B">
              <w:rPr>
                <w:rFonts w:ascii="Times New Roman" w:eastAsia="Times New Roman" w:hAnsi="Times New Roman" w:cs="Times New Roman"/>
                <w:lang w:eastAsia="en-US" w:bidi="ar-SA"/>
              </w:rPr>
              <w:t>знать факторы, формирующие здоровье;</w:t>
            </w:r>
          </w:p>
          <w:p w:rsidR="00940B8B" w:rsidRPr="00940B8B" w:rsidRDefault="00940B8B" w:rsidP="00940B8B">
            <w:pPr>
              <w:widowControl/>
              <w:numPr>
                <w:ilvl w:val="0"/>
                <w:numId w:val="16"/>
              </w:numPr>
              <w:ind w:left="31" w:hanging="142"/>
              <w:rPr>
                <w:rFonts w:ascii="Times New Roman" w:hAnsi="Times New Roman" w:cs="Times New Roman"/>
                <w:b/>
                <w:lang w:bidi="ar-SA"/>
              </w:rPr>
            </w:pPr>
            <w:r w:rsidRPr="00940B8B">
              <w:rPr>
                <w:rFonts w:ascii="Times New Roman" w:eastAsia="Times New Roman" w:hAnsi="Times New Roman" w:cs="Times New Roman"/>
                <w:lang w:eastAsia="en-US" w:bidi="ar-SA"/>
              </w:rPr>
              <w:lastRenderedPageBreak/>
              <w:t>знать экологические проблемы человечества и пути их решения.</w:t>
            </w:r>
          </w:p>
        </w:tc>
        <w:tc>
          <w:tcPr>
            <w:tcW w:w="4962" w:type="dxa"/>
            <w:gridSpan w:val="2"/>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lastRenderedPageBreak/>
              <w:t>Критерии формирования оценки за устный ответ:</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 xml:space="preserve">Оценка «5 (отлично)» ставится, если обучающийся: полно и аргументировано отвечает по содержанию вопроса; обнаруживает понимание материала </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«4 (хорошо)» ставится, если обучающийся дает ответ, удовлетворяющий тем же требованиям, что и для оценки «5», но допускает 1-2 ошибки, которые сам же исправляет.</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«3 (удовлетворительно)» ставится, если обучающийся обнаруживает знание и понимание основных положений темы, но: излагает материал неполно и допускает неточности в определении понятий; не умеет достаточно глубоко и доказательно обосновать свои суждения и привести свои примеры; излагает материал непоследовательно и допускает ошибки.</w:t>
            </w:r>
          </w:p>
          <w:p w:rsidR="00940B8B" w:rsidRPr="00940B8B" w:rsidRDefault="00940B8B" w:rsidP="00940B8B">
            <w:pPr>
              <w:widowControl/>
              <w:tabs>
                <w:tab w:val="left" w:pos="0"/>
              </w:tabs>
              <w:spacing w:after="120"/>
              <w:ind w:right="-142"/>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«2 (неудовлетворительно)» ставится, если обучающийся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Устный опрос</w:t>
            </w:r>
          </w:p>
        </w:tc>
      </w:tr>
      <w:tr w:rsidR="00940B8B" w:rsidRPr="00940B8B" w:rsidTr="00940B8B">
        <w:trPr>
          <w:trHeight w:val="1757"/>
        </w:trPr>
        <w:tc>
          <w:tcPr>
            <w:tcW w:w="2830" w:type="dxa"/>
            <w:vMerge/>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b/>
                <w:lang w:val="x-none" w:eastAsia="x-none" w:bidi="ar-SA"/>
              </w:rPr>
            </w:pPr>
          </w:p>
        </w:tc>
        <w:tc>
          <w:tcPr>
            <w:tcW w:w="4962" w:type="dxa"/>
            <w:gridSpan w:val="2"/>
            <w:shd w:val="clear" w:color="auto" w:fill="auto"/>
          </w:tcPr>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Критерии оценки результатов тестирования</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«5» - 85-100% верных ответов</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«4» - 69-84% верных ответов</w:t>
            </w:r>
          </w:p>
          <w:p w:rsidR="00940B8B" w:rsidRPr="00940B8B" w:rsidRDefault="00940B8B" w:rsidP="00940B8B">
            <w:pPr>
              <w:widowControl/>
              <w:rPr>
                <w:rFonts w:ascii="Times New Roman" w:eastAsia="Times New Roman" w:hAnsi="Times New Roman" w:cs="Times New Roman"/>
                <w:iCs/>
                <w:color w:val="auto"/>
                <w:lang w:bidi="ar-SA"/>
              </w:rPr>
            </w:pPr>
            <w:r w:rsidRPr="00940B8B">
              <w:rPr>
                <w:rFonts w:ascii="Times New Roman" w:eastAsia="Times New Roman" w:hAnsi="Times New Roman" w:cs="Times New Roman"/>
                <w:iCs/>
                <w:color w:val="auto"/>
                <w:lang w:bidi="ar-SA"/>
              </w:rPr>
              <w:t>«3» - 51-68% верных ответов</w:t>
            </w:r>
          </w:p>
          <w:p w:rsidR="00940B8B" w:rsidRPr="00940B8B" w:rsidRDefault="00940B8B" w:rsidP="00940B8B">
            <w:pPr>
              <w:widowControl/>
              <w:rPr>
                <w:rFonts w:ascii="Times New Roman" w:hAnsi="Times New Roman" w:cs="Times New Roman"/>
                <w:b/>
                <w:u w:color="000000"/>
                <w:lang w:bidi="ar-SA"/>
              </w:rPr>
            </w:pPr>
            <w:r w:rsidRPr="00940B8B">
              <w:rPr>
                <w:rFonts w:ascii="Times New Roman" w:eastAsia="Times New Roman" w:hAnsi="Times New Roman" w:cs="Times New Roman"/>
                <w:iCs/>
                <w:color w:val="auto"/>
                <w:lang w:bidi="ar-SA"/>
              </w:rPr>
              <w:t>«2» - 50% и менее</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тестирование</w:t>
            </w:r>
          </w:p>
        </w:tc>
      </w:tr>
      <w:tr w:rsidR="00940B8B" w:rsidRPr="00940B8B" w:rsidTr="00940B8B">
        <w:trPr>
          <w:trHeight w:val="8617"/>
        </w:trPr>
        <w:tc>
          <w:tcPr>
            <w:tcW w:w="2830" w:type="dxa"/>
            <w:vMerge/>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b/>
                <w:lang w:val="x-none" w:eastAsia="x-none" w:bidi="ar-SA"/>
              </w:rPr>
            </w:pPr>
          </w:p>
        </w:tc>
        <w:tc>
          <w:tcPr>
            <w:tcW w:w="4962" w:type="dxa"/>
            <w:gridSpan w:val="2"/>
            <w:shd w:val="clear" w:color="auto" w:fill="auto"/>
          </w:tcPr>
          <w:p w:rsidR="00940B8B" w:rsidRPr="00940B8B" w:rsidRDefault="00940B8B" w:rsidP="00940B8B">
            <w:pPr>
              <w:widowControl/>
              <w:tabs>
                <w:tab w:val="left" w:pos="0"/>
              </w:tabs>
              <w:spacing w:after="120"/>
              <w:ind w:right="-142"/>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Критерии оценки докладов</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Оценка «5»</w:t>
            </w:r>
            <w:r w:rsidRPr="00940B8B">
              <w:rPr>
                <w:rFonts w:ascii="Times New Roman" w:eastAsia="Times New Roman" w:hAnsi="Times New Roman" w:cs="Times New Roman"/>
                <w:color w:val="auto"/>
                <w:lang w:bidi="ar-SA"/>
              </w:rPr>
              <w:t>– выполнены все требования к написанию и защите доклада: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Оценка «4»</w:t>
            </w:r>
            <w:r w:rsidRPr="00940B8B">
              <w:rPr>
                <w:rFonts w:ascii="Times New Roman" w:eastAsia="Times New Roman" w:hAnsi="Times New Roman" w:cs="Times New Roman"/>
                <w:color w:val="auto"/>
                <w:lang w:bidi="ar-SA"/>
              </w:rPr>
              <w:t xml:space="preserve"> – основные требования к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доклада; имеются упущения в оформлении; на дополнительные вопросы при защите даны неполные ответы.</w:t>
            </w:r>
          </w:p>
          <w:p w:rsidR="00940B8B" w:rsidRPr="00940B8B" w:rsidRDefault="00940B8B" w:rsidP="00940B8B">
            <w:pPr>
              <w:widowControl/>
              <w:spacing w:after="120"/>
              <w:rPr>
                <w:rFonts w:ascii="Times New Roman" w:eastAsia="Times New Roman" w:hAnsi="Times New Roman" w:cs="Times New Roman"/>
                <w:color w:val="auto"/>
                <w:lang w:bidi="ar-SA"/>
              </w:rPr>
            </w:pPr>
            <w:r w:rsidRPr="00940B8B">
              <w:rPr>
                <w:rFonts w:ascii="Times New Roman" w:eastAsia="Times New Roman" w:hAnsi="Times New Roman" w:cs="Times New Roman"/>
                <w:bCs/>
                <w:color w:val="auto"/>
                <w:lang w:bidi="ar-SA"/>
              </w:rPr>
              <w:t xml:space="preserve">Оценка «3» </w:t>
            </w:r>
            <w:r w:rsidRPr="00940B8B">
              <w:rPr>
                <w:rFonts w:ascii="Times New Roman" w:eastAsia="Times New Roman" w:hAnsi="Times New Roman" w:cs="Times New Roman"/>
                <w:color w:val="auto"/>
                <w:lang w:bidi="ar-SA"/>
              </w:rPr>
              <w:t xml:space="preserve">– имеются существенные отступления от требований. </w:t>
            </w:r>
            <w:proofErr w:type="gramStart"/>
            <w:r w:rsidRPr="00940B8B">
              <w:rPr>
                <w:rFonts w:ascii="Times New Roman" w:eastAsia="Times New Roman" w:hAnsi="Times New Roman" w:cs="Times New Roman"/>
                <w:color w:val="auto"/>
                <w:lang w:bidi="ar-SA"/>
              </w:rPr>
              <w:t>В частности</w:t>
            </w:r>
            <w:proofErr w:type="gramEnd"/>
            <w:r w:rsidRPr="00940B8B">
              <w:rPr>
                <w:rFonts w:ascii="Times New Roman" w:eastAsia="Times New Roman" w:hAnsi="Times New Roman" w:cs="Times New Roman"/>
                <w:color w:val="auto"/>
                <w:lang w:bidi="ar-SA"/>
              </w:rPr>
              <w:t>: тема освещена лишь частично; допущены фактические ошибки в содержании доклада или при ответе на дополнительные вопросы; во время защиты отсутствует вывод.</w:t>
            </w:r>
          </w:p>
          <w:p w:rsidR="00940B8B" w:rsidRPr="00940B8B" w:rsidRDefault="00940B8B" w:rsidP="00940B8B">
            <w:pPr>
              <w:widowControl/>
              <w:rPr>
                <w:rFonts w:ascii="Times New Roman" w:eastAsia="Times New Roman" w:hAnsi="Times New Roman" w:cs="Times New Roman"/>
                <w:bCs/>
                <w:color w:val="auto"/>
                <w:lang w:bidi="ar-SA"/>
              </w:rPr>
            </w:pPr>
            <w:r w:rsidRPr="00940B8B">
              <w:rPr>
                <w:rFonts w:ascii="Times New Roman" w:eastAsia="Times New Roman" w:hAnsi="Times New Roman" w:cs="Times New Roman"/>
                <w:bCs/>
                <w:color w:val="auto"/>
                <w:lang w:bidi="ar-SA"/>
              </w:rPr>
              <w:t>Оценка «2»</w:t>
            </w:r>
            <w:r w:rsidRPr="00940B8B">
              <w:rPr>
                <w:rFonts w:ascii="Times New Roman" w:eastAsia="Times New Roman" w:hAnsi="Times New Roman" w:cs="Times New Roman"/>
                <w:color w:val="auto"/>
                <w:lang w:bidi="ar-SA"/>
              </w:rPr>
              <w:t xml:space="preserve"> – тема доклада не раскрыта, обнаруживается существенное непонимание проблемы.</w:t>
            </w:r>
          </w:p>
        </w:tc>
        <w:tc>
          <w:tcPr>
            <w:tcW w:w="1842"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Проверка докладов</w:t>
            </w:r>
          </w:p>
        </w:tc>
      </w:tr>
      <w:tr w:rsidR="00940B8B" w:rsidRPr="00940B8B" w:rsidTr="00940B8B">
        <w:trPr>
          <w:trHeight w:val="2022"/>
        </w:trPr>
        <w:tc>
          <w:tcPr>
            <w:tcW w:w="2830" w:type="dxa"/>
            <w:vMerge/>
            <w:tcBorders>
              <w:bottom w:val="single" w:sz="4" w:space="0" w:color="auto"/>
            </w:tcBorders>
            <w:shd w:val="clear" w:color="auto" w:fill="auto"/>
          </w:tcPr>
          <w:p w:rsidR="00940B8B" w:rsidRPr="00940B8B" w:rsidRDefault="00940B8B" w:rsidP="00940B8B">
            <w:pPr>
              <w:widowControl/>
              <w:numPr>
                <w:ilvl w:val="0"/>
                <w:numId w:val="16"/>
              </w:numPr>
              <w:ind w:left="318" w:hanging="284"/>
              <w:contextualSpacing/>
              <w:textAlignment w:val="baseline"/>
              <w:rPr>
                <w:rFonts w:ascii="Times New Roman" w:hAnsi="Times New Roman" w:cs="Times New Roman"/>
                <w:u w:color="000000"/>
                <w:lang w:eastAsia="x-none" w:bidi="ar-SA"/>
              </w:rPr>
            </w:pPr>
          </w:p>
        </w:tc>
        <w:tc>
          <w:tcPr>
            <w:tcW w:w="4962" w:type="dxa"/>
            <w:gridSpan w:val="2"/>
            <w:tcBorders>
              <w:bottom w:val="single" w:sz="4" w:space="0" w:color="auto"/>
            </w:tcBorders>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Критерии формирования оценки дифференцированного зачета:</w:t>
            </w:r>
          </w:p>
          <w:p w:rsidR="00940B8B" w:rsidRPr="00940B8B" w:rsidRDefault="00940B8B" w:rsidP="00940B8B">
            <w:pPr>
              <w:widowControl/>
              <w:rPr>
                <w:rFonts w:ascii="Times New Roman" w:hAnsi="Times New Roman" w:cs="Times New Roman"/>
                <w:color w:val="auto"/>
                <w:sz w:val="8"/>
                <w:szCs w:val="8"/>
                <w:u w:color="000000"/>
                <w:lang w:bidi="ar-SA"/>
              </w:rPr>
            </w:pPr>
            <w:r w:rsidRPr="00940B8B">
              <w:rPr>
                <w:rFonts w:ascii="Times New Roman" w:hAnsi="Times New Roman" w:cs="Times New Roman"/>
                <w:color w:val="auto"/>
                <w:sz w:val="8"/>
                <w:szCs w:val="8"/>
                <w:u w:color="000000"/>
                <w:lang w:bidi="ar-SA"/>
              </w:rPr>
              <w:t xml:space="preserve"> </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«отлично» - обучающийся продемонстрировал систематические и глубокие знания учебного программного материала, самостоятельное выполнение всех предусмотренных программой заданий, активную работу на практических занятиях, уверенное пользование законодательными и нормативными документами.</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 xml:space="preserve">Оценка 4 «хорошо» - обучающийся продемонстрировал достаточно полное знание учебного программного материала, самостоятельное выполнение всех предусмотренных программой заданий, активную работу на практических занятиях, усвоение основной литературы, систематический характер знаний по дисциплине, достаточный для дальнейшей </w:t>
            </w:r>
            <w:r w:rsidRPr="00940B8B">
              <w:rPr>
                <w:rFonts w:ascii="Times New Roman" w:hAnsi="Times New Roman" w:cs="Times New Roman"/>
                <w:color w:val="auto"/>
                <w:u w:color="000000"/>
                <w:lang w:bidi="ar-SA"/>
              </w:rPr>
              <w:lastRenderedPageBreak/>
              <w:t>учебы, и способность к их самостоятельному пополнению.</w:t>
            </w:r>
          </w:p>
          <w:p w:rsidR="00940B8B" w:rsidRPr="00940B8B" w:rsidRDefault="00940B8B" w:rsidP="00940B8B">
            <w:pPr>
              <w:widowControl/>
              <w:rPr>
                <w:rFonts w:ascii="Times New Roman" w:hAnsi="Times New Roman" w:cs="Times New Roman"/>
                <w:color w:val="auto"/>
                <w:sz w:val="8"/>
                <w:szCs w:val="8"/>
                <w:u w:color="000000"/>
                <w:lang w:bidi="ar-SA"/>
              </w:rPr>
            </w:pPr>
            <w:r w:rsidRPr="00940B8B">
              <w:rPr>
                <w:rFonts w:ascii="Times New Roman" w:hAnsi="Times New Roman" w:cs="Times New Roman"/>
                <w:color w:val="auto"/>
                <w:sz w:val="8"/>
                <w:szCs w:val="8"/>
                <w:u w:color="000000"/>
                <w:lang w:bidi="ar-SA"/>
              </w:rPr>
              <w:t xml:space="preserve"> </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3 «удовлетворительно» - обучающийся продемонстрировал знания основного учебно-программного материала в объеме, необходимом для дальнейшей учебы и предстоящей работы по специальности, не отличавшийся активностью на практических занятиях, самостоятельно выполнивший основные предусмотренные программой задания, допустив погрешности при их выполнении, но обладающий необходимыми знаниями для устранения более существенных погрешностей под руководством преподавателя.</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hAnsi="Times New Roman" w:cs="Times New Roman"/>
                <w:color w:val="auto"/>
                <w:u w:color="000000"/>
                <w:lang w:bidi="ar-SA"/>
              </w:rPr>
              <w:t>Оценка 2 «неудовлетворительно» - обучающийся обнаруживает пробелы в знаниях или отсутствие знаний по значительной части основного учебно-программного материала, не выполнил основные предусмотренные программой задания, не отработал основные практические занятия, не может продолжить обучение или приступить к профессиональной деятельности без дополнительных занятий по дисциплине.</w:t>
            </w:r>
          </w:p>
        </w:tc>
        <w:tc>
          <w:tcPr>
            <w:tcW w:w="1842"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lang w:bidi="ar-SA"/>
              </w:rPr>
              <w:lastRenderedPageBreak/>
              <w:t>Дифференцированный зачет</w:t>
            </w:r>
          </w:p>
        </w:tc>
      </w:tr>
      <w:tr w:rsidR="00940B8B" w:rsidRPr="00940B8B" w:rsidTr="00940B8B">
        <w:trPr>
          <w:trHeight w:val="445"/>
        </w:trPr>
        <w:tc>
          <w:tcPr>
            <w:tcW w:w="9634" w:type="dxa"/>
            <w:gridSpan w:val="4"/>
            <w:shd w:val="clear" w:color="auto" w:fill="auto"/>
          </w:tcPr>
          <w:p w:rsidR="00940B8B" w:rsidRPr="00940B8B" w:rsidRDefault="00940B8B" w:rsidP="00940B8B">
            <w:pPr>
              <w:widowControl/>
              <w:spacing w:after="120"/>
              <w:rPr>
                <w:rFonts w:ascii="Times New Roman" w:hAnsi="Times New Roman" w:cs="Times New Roman"/>
                <w:b/>
                <w:lang w:bidi="ar-SA"/>
              </w:rPr>
            </w:pPr>
            <w:r w:rsidRPr="00940B8B">
              <w:rPr>
                <w:rFonts w:ascii="Times New Roman" w:hAnsi="Times New Roman" w:cs="Times New Roman"/>
                <w:b/>
                <w:lang w:bidi="ar-SA"/>
              </w:rPr>
              <w:lastRenderedPageBreak/>
              <w:t>Умения, осваиваемые в рамках дисциплины</w:t>
            </w:r>
          </w:p>
        </w:tc>
      </w:tr>
      <w:tr w:rsidR="00940B8B" w:rsidRPr="00940B8B" w:rsidTr="00940B8B">
        <w:trPr>
          <w:trHeight w:val="5386"/>
        </w:trPr>
        <w:tc>
          <w:tcPr>
            <w:tcW w:w="2830" w:type="dxa"/>
            <w:vMerge w:val="restart"/>
            <w:shd w:val="clear" w:color="auto" w:fill="auto"/>
          </w:tcPr>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умение пользования индивидуальными средствами защиты и противогазом;</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умение действовать при стихийных действиях, авариях(катастрофах) на транспорте, производственных объектах;</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применять средства пожаротушения, правила действий при возникновении пожара;</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уметь строится и выполнять движения строевым и походным шагом;</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 xml:space="preserve">разбирать автомат, стрелять из учебного </w:t>
            </w:r>
            <w:r w:rsidRPr="00940B8B">
              <w:rPr>
                <w:rFonts w:ascii="Times New Roman" w:eastAsia="Times New Roman" w:hAnsi="Times New Roman" w:cs="Times New Roman"/>
                <w:color w:val="auto"/>
                <w:lang w:eastAsia="en-US" w:bidi="ar-SA"/>
              </w:rPr>
              <w:lastRenderedPageBreak/>
              <w:t>оружия, метать ручные гранаты;</w:t>
            </w:r>
          </w:p>
          <w:p w:rsidR="00940B8B" w:rsidRPr="00940B8B" w:rsidRDefault="00940B8B" w:rsidP="00940B8B">
            <w:pPr>
              <w:widowControl/>
              <w:numPr>
                <w:ilvl w:val="0"/>
                <w:numId w:val="16"/>
              </w:numPr>
              <w:spacing w:after="160"/>
              <w:ind w:left="31" w:hanging="142"/>
              <w:rPr>
                <w:rFonts w:ascii="Times New Roman" w:eastAsia="Times New Roman" w:hAnsi="Times New Roman" w:cs="Times New Roman"/>
                <w:color w:val="auto"/>
                <w:lang w:eastAsia="en-US" w:bidi="ar-SA"/>
              </w:rPr>
            </w:pPr>
            <w:r w:rsidRPr="00940B8B">
              <w:rPr>
                <w:rFonts w:ascii="Times New Roman" w:eastAsia="Times New Roman" w:hAnsi="Times New Roman" w:cs="Times New Roman"/>
                <w:color w:val="auto"/>
                <w:lang w:eastAsia="en-US" w:bidi="ar-SA"/>
              </w:rPr>
              <w:t>оказывать первой медицинской помощи при кровотечениях, травмах, ранениях, ожогах;</w:t>
            </w:r>
          </w:p>
          <w:p w:rsidR="00940B8B" w:rsidRPr="00940B8B" w:rsidRDefault="00940B8B" w:rsidP="00940B8B">
            <w:pPr>
              <w:widowControl/>
              <w:numPr>
                <w:ilvl w:val="0"/>
                <w:numId w:val="16"/>
              </w:numPr>
              <w:spacing w:after="160"/>
              <w:ind w:left="31" w:hanging="142"/>
              <w:rPr>
                <w:rFonts w:ascii="Times New Roman" w:hAnsi="Times New Roman" w:cs="Times New Roman"/>
                <w:b/>
                <w:lang w:bidi="ar-SA"/>
              </w:rPr>
            </w:pPr>
            <w:r w:rsidRPr="00940B8B">
              <w:rPr>
                <w:rFonts w:ascii="Times New Roman" w:eastAsia="Times New Roman" w:hAnsi="Times New Roman" w:cs="Times New Roman"/>
                <w:color w:val="auto"/>
                <w:lang w:eastAsia="en-US" w:bidi="ar-SA"/>
              </w:rPr>
              <w:t>умение использования непрямого массажа сердца.</w:t>
            </w:r>
          </w:p>
        </w:tc>
        <w:tc>
          <w:tcPr>
            <w:tcW w:w="4820" w:type="dxa"/>
            <w:shd w:val="clear" w:color="auto" w:fill="auto"/>
          </w:tcPr>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lastRenderedPageBreak/>
              <w:t>Полнота выполнения задания, логичность и доказательность изложения результатов, правильные и грамотно интерпретированные результаты и выводы, рациональное использование времени на выполнение задания.</w:t>
            </w:r>
          </w:p>
          <w:p w:rsidR="00940B8B" w:rsidRPr="00940B8B" w:rsidRDefault="00940B8B" w:rsidP="00940B8B">
            <w:pPr>
              <w:widowControl/>
              <w:rPr>
                <w:rFonts w:ascii="Times New Roman" w:hAnsi="Times New Roman" w:cs="Times New Roman"/>
                <w:color w:val="auto"/>
                <w:lang w:bidi="ar-SA"/>
              </w:rPr>
            </w:pPr>
          </w:p>
          <w:p w:rsidR="00940B8B" w:rsidRPr="00940B8B" w:rsidRDefault="00940B8B" w:rsidP="00940B8B">
            <w:pPr>
              <w:widowControl/>
              <w:rPr>
                <w:rFonts w:ascii="Times New Roman" w:hAnsi="Times New Roman" w:cs="Times New Roman"/>
                <w:color w:val="auto"/>
                <w:lang w:bidi="ar-SA"/>
              </w:rPr>
            </w:pPr>
            <w:r w:rsidRPr="00940B8B">
              <w:rPr>
                <w:rFonts w:ascii="Times New Roman" w:hAnsi="Times New Roman" w:cs="Times New Roman"/>
                <w:color w:val="auto"/>
                <w:lang w:bidi="ar-SA"/>
              </w:rPr>
              <w:t>Критерии оценивания результатов практических работ:</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hAnsi="Times New Roman" w:cs="Times New Roman"/>
                <w:color w:val="auto"/>
                <w:lang w:bidi="ar-SA"/>
              </w:rPr>
              <w:t>Оценка 5 «отлично»- дано полное верное решение, в</w:t>
            </w:r>
            <w:r w:rsidRPr="00940B8B">
              <w:rPr>
                <w:rFonts w:ascii="Times New Roman" w:eastAsia="Times New Roman" w:hAnsi="Times New Roman" w:cs="Times New Roman"/>
                <w:color w:val="auto"/>
                <w:lang w:bidi="ar-SA"/>
              </w:rPr>
              <w:t xml:space="preserve"> логическом рассуждении и решении нет ошибок, задача решена рациональным способом, получен правильный ответ, ясно описан способ решения, обучающийся свободно ориентируется в предлагаемой ситуации и отвечает на дополнительные вопросы. Работа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 xml:space="preserve">Оценка 4 «хорошо» - </w:t>
            </w:r>
            <w:r w:rsidRPr="00940B8B">
              <w:rPr>
                <w:rFonts w:ascii="Times New Roman" w:eastAsia="Calibri" w:hAnsi="Times New Roman" w:cs="Times New Roman"/>
                <w:color w:val="auto"/>
                <w:lang w:bidi="ar-SA"/>
              </w:rPr>
              <w:t xml:space="preserve">дано верное решение, но имеются небольшие недочеты, в целом не влияющие на решение, такие как небольшие логические пропуски, не связанные с основной идеей решения. Решение оформлено не вполне аккуратно, </w:t>
            </w:r>
            <w:r w:rsidRPr="00940B8B">
              <w:rPr>
                <w:rFonts w:ascii="Times New Roman" w:eastAsia="Calibri" w:hAnsi="Times New Roman" w:cs="Times New Roman"/>
                <w:color w:val="auto"/>
                <w:lang w:bidi="ar-SA"/>
              </w:rPr>
              <w:lastRenderedPageBreak/>
              <w:t>но это не мешает пониманию решения, имеются механические ошибки или несущественные арифметические ошибки. О</w:t>
            </w:r>
            <w:r w:rsidRPr="00940B8B">
              <w:rPr>
                <w:rFonts w:ascii="Times New Roman" w:eastAsia="Times New Roman" w:hAnsi="Times New Roman" w:cs="Times New Roman"/>
                <w:color w:val="auto"/>
                <w:lang w:bidi="ar-SA"/>
              </w:rPr>
              <w:t xml:space="preserve">бучающийся в целом ориентируется в предлагаемой ситуации и отвечает на дополнительные вопросы. Работа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3 «удовлетворительно» - и</w:t>
            </w:r>
            <w:r w:rsidRPr="00940B8B">
              <w:rPr>
                <w:rFonts w:ascii="Times New Roman" w:eastAsia="Calibri" w:hAnsi="Times New Roman" w:cs="Times New Roman"/>
                <w:color w:val="auto"/>
                <w:lang w:bidi="ar-SA"/>
              </w:rPr>
              <w:t xml:space="preserve">меются существенные ошибки в логическом рассуждении и в решении. Рассчитанное значение искомой величины искажает экономическое содержание ответа. Обучающийся </w:t>
            </w:r>
            <w:r w:rsidRPr="00940B8B">
              <w:rPr>
                <w:rFonts w:ascii="Times New Roman" w:eastAsia="Times New Roman" w:hAnsi="Times New Roman" w:cs="Times New Roman"/>
                <w:color w:val="auto"/>
                <w:lang w:bidi="ar-SA"/>
              </w:rPr>
              <w:t xml:space="preserve">ориентируется в предлагаемой ситуации только с помощью наводящих вопросов преподавателя. Работа не выполнена в установленное время. </w:t>
            </w:r>
          </w:p>
          <w:p w:rsidR="00940B8B" w:rsidRPr="00940B8B" w:rsidRDefault="00940B8B" w:rsidP="00940B8B">
            <w:pPr>
              <w:widowControl/>
              <w:rPr>
                <w:rFonts w:ascii="Times New Roman" w:eastAsia="Times New Roman" w:hAnsi="Times New Roman" w:cs="Times New Roman"/>
                <w:color w:val="auto"/>
                <w:lang w:bidi="ar-SA"/>
              </w:rPr>
            </w:pPr>
            <w:r w:rsidRPr="00940B8B">
              <w:rPr>
                <w:rFonts w:ascii="Times New Roman" w:eastAsia="Times New Roman" w:hAnsi="Times New Roman" w:cs="Times New Roman"/>
                <w:color w:val="auto"/>
                <w:lang w:bidi="ar-SA"/>
              </w:rPr>
              <w:t>Оценка 2 «неудовлетворительно» - решение неверное или отсутствует. 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 Обучающийся не ориентируется в предлагаемой ситуации даже с помощью наводящих вопросов преподавателя. Работа не выполнена в установленное время.</w:t>
            </w:r>
          </w:p>
        </w:tc>
        <w:tc>
          <w:tcPr>
            <w:tcW w:w="1984" w:type="dxa"/>
            <w:gridSpan w:val="2"/>
            <w:shd w:val="clear" w:color="auto" w:fill="auto"/>
          </w:tcPr>
          <w:p w:rsidR="00940B8B" w:rsidRPr="00940B8B" w:rsidRDefault="00940B8B" w:rsidP="00940B8B">
            <w:pPr>
              <w:widowControl/>
              <w:jc w:val="center"/>
              <w:rPr>
                <w:rFonts w:ascii="Times New Roman" w:hAnsi="Times New Roman" w:cs="Times New Roman"/>
                <w:lang w:bidi="ar-SA"/>
              </w:rPr>
            </w:pPr>
            <w:r w:rsidRPr="00940B8B">
              <w:rPr>
                <w:rFonts w:ascii="Times New Roman" w:hAnsi="Times New Roman" w:cs="Times New Roman"/>
                <w:lang w:bidi="ar-SA"/>
              </w:rPr>
              <w:lastRenderedPageBreak/>
              <w:t>Экспертная оценка результатов выполнения практической работы, решения ситуационных задач</w:t>
            </w:r>
          </w:p>
          <w:p w:rsidR="00940B8B" w:rsidRPr="00940B8B" w:rsidRDefault="00940B8B" w:rsidP="00940B8B">
            <w:pPr>
              <w:widowControl/>
              <w:jc w:val="center"/>
              <w:rPr>
                <w:rFonts w:ascii="Times New Roman" w:eastAsia="Times New Roman" w:hAnsi="Times New Roman" w:cs="Times New Roman"/>
                <w:color w:val="auto"/>
                <w:lang w:bidi="ar-SA"/>
              </w:rPr>
            </w:pPr>
          </w:p>
        </w:tc>
      </w:tr>
      <w:tr w:rsidR="00940B8B" w:rsidRPr="00940B8B" w:rsidTr="00940B8B">
        <w:trPr>
          <w:trHeight w:val="870"/>
        </w:trPr>
        <w:tc>
          <w:tcPr>
            <w:tcW w:w="2830" w:type="dxa"/>
            <w:vMerge/>
            <w:shd w:val="clear" w:color="auto" w:fill="auto"/>
          </w:tcPr>
          <w:p w:rsidR="00940B8B" w:rsidRPr="00940B8B" w:rsidRDefault="00940B8B" w:rsidP="00940B8B">
            <w:pPr>
              <w:autoSpaceDE w:val="0"/>
              <w:autoSpaceDN w:val="0"/>
              <w:adjustRightInd w:val="0"/>
              <w:jc w:val="both"/>
              <w:rPr>
                <w:rFonts w:ascii="Times New Roman" w:eastAsia="Times New Roman" w:hAnsi="Times New Roman" w:cs="Times New Roman"/>
                <w:color w:val="auto"/>
                <w:lang w:bidi="ar-SA"/>
              </w:rPr>
            </w:pPr>
          </w:p>
        </w:tc>
        <w:tc>
          <w:tcPr>
            <w:tcW w:w="4820"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 «отлично»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демонстрируется умение обоснованно излагать свои мысли, делать необходимые выводы.</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«4» - «хорошо» выставляется, если работа выполнена полностью; демонстрируются глубокие знания теоретического материала и умение их применять; последовательно, правильно выполнены все задания; возможны единичные ошибки, исправляемые самим студентом после замечания преподавателя; демонстрируется умение обоснованно излагать свои мысли, делать необходимые выводы.</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 xml:space="preserve">Оценка «3» - «удовлетворительно» выставляется, если студент демонстрирует затруднения с комплексным выполнением работы; неполное теоретическое обоснование, требующее наводящих вопросов преподавателя; выполняет задания </w:t>
            </w:r>
            <w:r w:rsidRPr="00940B8B">
              <w:rPr>
                <w:rFonts w:ascii="Times New Roman" w:hAnsi="Times New Roman" w:cs="Times New Roman"/>
                <w:color w:val="auto"/>
                <w:u w:color="000000"/>
                <w:lang w:bidi="ar-SA"/>
              </w:rPr>
              <w:lastRenderedPageBreak/>
              <w:t>при подсказке преподавателя; затрудняется в формулировке выводов.</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«2» - «неудовлетворительно» выставляется, если работа не выполнена или выполнена неправильно; дана неправильная оценка предложенной ситуации; отсутствует теоретическое обоснование выполнения заданий.</w:t>
            </w:r>
          </w:p>
        </w:tc>
        <w:tc>
          <w:tcPr>
            <w:tcW w:w="1984" w:type="dxa"/>
            <w:gridSpan w:val="2"/>
            <w:tcBorders>
              <w:top w:val="single" w:sz="4" w:space="0" w:color="auto"/>
            </w:tcBorders>
            <w:shd w:val="clear" w:color="auto" w:fill="auto"/>
          </w:tcPr>
          <w:p w:rsidR="00940B8B" w:rsidRPr="00940B8B" w:rsidRDefault="00940B8B" w:rsidP="00940B8B">
            <w:pPr>
              <w:widowControl/>
              <w:jc w:val="both"/>
              <w:rPr>
                <w:rFonts w:ascii="Times New Roman" w:hAnsi="Times New Roman" w:cs="Times New Roman"/>
                <w:lang w:bidi="ar-SA"/>
              </w:rPr>
            </w:pPr>
            <w:r w:rsidRPr="00940B8B">
              <w:rPr>
                <w:rFonts w:ascii="Times New Roman" w:hAnsi="Times New Roman" w:cs="Times New Roman"/>
                <w:lang w:bidi="ar-SA"/>
              </w:rPr>
              <w:lastRenderedPageBreak/>
              <w:t>Проверка результатов выполнения внеаудиторной самостоятельной работы</w:t>
            </w:r>
          </w:p>
        </w:tc>
      </w:tr>
      <w:tr w:rsidR="00940B8B" w:rsidRPr="00940B8B" w:rsidTr="00940B8B">
        <w:trPr>
          <w:trHeight w:val="1191"/>
        </w:trPr>
        <w:tc>
          <w:tcPr>
            <w:tcW w:w="2830" w:type="dxa"/>
            <w:vMerge/>
            <w:shd w:val="clear" w:color="auto" w:fill="auto"/>
          </w:tcPr>
          <w:p w:rsidR="00940B8B" w:rsidRPr="00940B8B" w:rsidRDefault="00940B8B" w:rsidP="00940B8B">
            <w:pPr>
              <w:autoSpaceDE w:val="0"/>
              <w:autoSpaceDN w:val="0"/>
              <w:adjustRightInd w:val="0"/>
              <w:jc w:val="both"/>
              <w:rPr>
                <w:rFonts w:ascii="Times New Roman" w:eastAsia="Times New Roman" w:hAnsi="Times New Roman" w:cs="Times New Roman"/>
                <w:color w:val="auto"/>
                <w:lang w:bidi="ar-SA"/>
              </w:rPr>
            </w:pPr>
          </w:p>
        </w:tc>
        <w:tc>
          <w:tcPr>
            <w:tcW w:w="4820" w:type="dxa"/>
            <w:shd w:val="clear" w:color="auto" w:fill="auto"/>
          </w:tcPr>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Критерии формирования оценки за деловую игру:</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5 «отлично»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лидерских качеств и организаторских способностей, умения доказывать и отстаивать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4 «хорошо» - при демонстрации понимания и усвоения материала любой степени сложности, умений и навыков работы в команде, наблюдения и принятия решения, способностей контактировать и слушать других, умения доказывать и отстаивать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Оценка 3 «удовлетворительно» - при демонстрации определенной степени понимания основных понятий, включении в работу команды, попытках доказывать свою точку зрения.</w:t>
            </w:r>
          </w:p>
          <w:p w:rsidR="00940B8B" w:rsidRPr="00940B8B" w:rsidRDefault="00940B8B" w:rsidP="00940B8B">
            <w:pPr>
              <w:widowControl/>
              <w:rPr>
                <w:rFonts w:ascii="Times New Roman" w:hAnsi="Times New Roman" w:cs="Times New Roman"/>
                <w:color w:val="auto"/>
                <w:u w:color="000000"/>
                <w:lang w:bidi="ar-SA"/>
              </w:rPr>
            </w:pPr>
            <w:r w:rsidRPr="00940B8B">
              <w:rPr>
                <w:rFonts w:ascii="Times New Roman" w:hAnsi="Times New Roman" w:cs="Times New Roman"/>
                <w:color w:val="auto"/>
                <w:u w:color="000000"/>
                <w:lang w:bidi="ar-SA"/>
              </w:rPr>
              <w:t>Во всех иных случаях выставляется оценка 2 «неудовлетворительно».</w:t>
            </w:r>
          </w:p>
        </w:tc>
        <w:tc>
          <w:tcPr>
            <w:tcW w:w="1984" w:type="dxa"/>
            <w:gridSpan w:val="2"/>
            <w:tcBorders>
              <w:top w:val="single" w:sz="4" w:space="0" w:color="auto"/>
            </w:tcBorders>
            <w:shd w:val="clear" w:color="auto" w:fill="auto"/>
          </w:tcPr>
          <w:p w:rsidR="00940B8B" w:rsidRPr="00940B8B" w:rsidRDefault="00940B8B" w:rsidP="00940B8B">
            <w:pPr>
              <w:widowControl/>
              <w:rPr>
                <w:rFonts w:ascii="Times New Roman" w:hAnsi="Times New Roman" w:cs="Times New Roman"/>
                <w:lang w:bidi="ar-SA"/>
              </w:rPr>
            </w:pPr>
            <w:r w:rsidRPr="00940B8B">
              <w:rPr>
                <w:rFonts w:ascii="Times New Roman" w:hAnsi="Times New Roman" w:cs="Times New Roman"/>
                <w:lang w:bidi="ar-SA"/>
              </w:rPr>
              <w:t>Экспертное наблюдение в ходе деловой игры</w:t>
            </w:r>
          </w:p>
        </w:tc>
      </w:tr>
    </w:tbl>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p w:rsidR="00940B8B" w:rsidRPr="00940B8B" w:rsidRDefault="00940B8B" w:rsidP="00940B8B">
      <w:pPr>
        <w:widowControl/>
        <w:spacing w:line="276" w:lineRule="auto"/>
        <w:jc w:val="both"/>
        <w:rPr>
          <w:rFonts w:ascii="Times New Roman" w:eastAsia="Times New Roman" w:hAnsi="Times New Roman" w:cs="Times New Roman"/>
          <w:color w:val="auto"/>
          <w:lang w:bidi="ar-SA"/>
        </w:rPr>
      </w:pPr>
    </w:p>
    <w:p w:rsidR="0070157A" w:rsidRDefault="0070157A" w:rsidP="00A52D3D">
      <w:pPr>
        <w:pStyle w:val="a9"/>
        <w:spacing w:line="240" w:lineRule="auto"/>
        <w:ind w:firstLine="0"/>
      </w:pPr>
    </w:p>
    <w:p w:rsidR="0070157A" w:rsidRDefault="0070157A" w:rsidP="00A52D3D">
      <w:pPr>
        <w:pStyle w:val="a9"/>
        <w:spacing w:line="240" w:lineRule="auto"/>
        <w:ind w:firstLine="0"/>
      </w:pPr>
    </w:p>
    <w:p w:rsidR="0070157A" w:rsidRDefault="00940B8B" w:rsidP="00A52D3D">
      <w:pPr>
        <w:pStyle w:val="a9"/>
        <w:spacing w:line="240" w:lineRule="auto"/>
        <w:ind w:firstLine="0"/>
      </w:pPr>
      <w:r>
        <w:br w:type="page"/>
      </w:r>
    </w:p>
    <w:p w:rsidR="00430EB0" w:rsidRDefault="00430EB0">
      <w:pPr>
        <w:spacing w:line="1" w:lineRule="exact"/>
        <w:rPr>
          <w:sz w:val="2"/>
          <w:szCs w:val="2"/>
        </w:rPr>
      </w:pPr>
    </w:p>
    <w:p w:rsidR="00430EB0" w:rsidRPr="00713F3A" w:rsidRDefault="00713F3A" w:rsidP="00713F3A">
      <w:pPr>
        <w:pStyle w:val="1"/>
        <w:jc w:val="center"/>
        <w:rPr>
          <w:rFonts w:ascii="Times New Roman" w:hAnsi="Times New Roman" w:cs="Times New Roman"/>
          <w:b/>
          <w:color w:val="auto"/>
          <w:sz w:val="28"/>
        </w:rPr>
      </w:pPr>
      <w:bookmarkStart w:id="45" w:name="bookmark60"/>
      <w:bookmarkStart w:id="46" w:name="_Toc156558503"/>
      <w:bookmarkEnd w:id="45"/>
      <w:r w:rsidRPr="00713F3A">
        <w:rPr>
          <w:rFonts w:ascii="Times New Roman" w:hAnsi="Times New Roman" w:cs="Times New Roman"/>
          <w:b/>
          <w:color w:val="auto"/>
          <w:sz w:val="28"/>
        </w:rPr>
        <w:t>5.</w:t>
      </w:r>
      <w:r w:rsidR="00884226" w:rsidRPr="00713F3A">
        <w:rPr>
          <w:rFonts w:ascii="Times New Roman" w:hAnsi="Times New Roman" w:cs="Times New Roman"/>
          <w:b/>
          <w:color w:val="auto"/>
          <w:sz w:val="28"/>
        </w:rPr>
        <w:t>СПЕЦИАЛЬНЫЕ ИНФОРМАЦИОННО-МЕТОДИЧЕСКИЕ УСЛОВИ</w:t>
      </w:r>
      <w:r w:rsidRPr="00713F3A">
        <w:rPr>
          <w:rFonts w:ascii="Times New Roman" w:hAnsi="Times New Roman" w:cs="Times New Roman"/>
          <w:b/>
          <w:color w:val="auto"/>
          <w:sz w:val="28"/>
        </w:rPr>
        <w:t xml:space="preserve">Я </w:t>
      </w:r>
      <w:r w:rsidR="00884226" w:rsidRPr="00713F3A">
        <w:rPr>
          <w:rFonts w:ascii="Times New Roman" w:hAnsi="Times New Roman" w:cs="Times New Roman"/>
          <w:b/>
          <w:color w:val="auto"/>
          <w:sz w:val="28"/>
        </w:rPr>
        <w:t xml:space="preserve">РЕАЛИЗАЦИИ ПРОГРАММЫ ДЛЯ </w:t>
      </w:r>
      <w:r w:rsidR="00AD14C5" w:rsidRPr="00713F3A">
        <w:rPr>
          <w:rFonts w:ascii="Times New Roman" w:hAnsi="Times New Roman" w:cs="Times New Roman"/>
          <w:b/>
          <w:color w:val="auto"/>
          <w:sz w:val="28"/>
        </w:rPr>
        <w:t xml:space="preserve">ИНВАЛИДОВ И ЛИЦ С ОГРАНИЧЕННЫМИ </w:t>
      </w:r>
      <w:r w:rsidR="00884226" w:rsidRPr="00713F3A">
        <w:rPr>
          <w:rFonts w:ascii="Times New Roman" w:hAnsi="Times New Roman" w:cs="Times New Roman"/>
          <w:b/>
          <w:color w:val="auto"/>
          <w:sz w:val="28"/>
        </w:rPr>
        <w:t>ВОЗМОЖНОСТЯМИ ЗДОРОВЬЯ</w:t>
      </w:r>
      <w:bookmarkEnd w:id="46"/>
    </w:p>
    <w:p w:rsidR="00AD14C5" w:rsidRPr="00AD14C5" w:rsidRDefault="00AD14C5" w:rsidP="00AD14C5">
      <w:pPr>
        <w:pStyle w:val="11"/>
        <w:spacing w:line="240" w:lineRule="auto"/>
        <w:ind w:left="-426" w:right="-99"/>
        <w:rPr>
          <w:sz w:val="28"/>
          <w:szCs w:val="28"/>
        </w:rPr>
      </w:pPr>
    </w:p>
    <w:p w:rsidR="00430EB0" w:rsidRPr="00AD14C5" w:rsidRDefault="00884226" w:rsidP="00AD14C5">
      <w:pPr>
        <w:pStyle w:val="11"/>
        <w:spacing w:line="240" w:lineRule="auto"/>
        <w:ind w:left="-426" w:right="-99" w:firstLine="600"/>
        <w:jc w:val="both"/>
        <w:rPr>
          <w:sz w:val="28"/>
          <w:szCs w:val="28"/>
        </w:rPr>
      </w:pPr>
      <w:r w:rsidRPr="00AD14C5">
        <w:rPr>
          <w:sz w:val="28"/>
          <w:szCs w:val="28"/>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AD14C5">
        <w:rPr>
          <w:b/>
          <w:bCs/>
          <w:sz w:val="28"/>
          <w:szCs w:val="28"/>
        </w:rPr>
        <w:t>1 год.</w:t>
      </w:r>
    </w:p>
    <w:p w:rsidR="00430EB0" w:rsidRPr="00AD14C5" w:rsidRDefault="00884226" w:rsidP="00AD14C5">
      <w:pPr>
        <w:pStyle w:val="11"/>
        <w:spacing w:line="240" w:lineRule="auto"/>
        <w:ind w:left="-426" w:right="-99" w:firstLine="720"/>
        <w:jc w:val="both"/>
        <w:rPr>
          <w:sz w:val="28"/>
          <w:szCs w:val="28"/>
        </w:rPr>
      </w:pPr>
      <w:r w:rsidRPr="00AD14C5">
        <w:rPr>
          <w:sz w:val="28"/>
          <w:szCs w:val="28"/>
        </w:rPr>
        <w:t>В специальные условия входят: 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AD14C5">
        <w:rPr>
          <w:sz w:val="28"/>
          <w:szCs w:val="28"/>
        </w:rPr>
        <w:t>сурдопереводчика</w:t>
      </w:r>
      <w:proofErr w:type="spellEnd"/>
      <w:r w:rsidRPr="00AD14C5">
        <w:rPr>
          <w:sz w:val="28"/>
          <w:szCs w:val="28"/>
        </w:rPr>
        <w:t xml:space="preserve">, </w:t>
      </w:r>
      <w:proofErr w:type="spellStart"/>
      <w:r w:rsidRPr="00AD14C5">
        <w:rPr>
          <w:sz w:val="28"/>
          <w:szCs w:val="28"/>
        </w:rPr>
        <w:t>тифлосурдопереводчика</w:t>
      </w:r>
      <w:proofErr w:type="spellEnd"/>
      <w:r w:rsidRPr="00AD14C5">
        <w:rPr>
          <w:sz w:val="28"/>
          <w:szCs w:val="28"/>
        </w:rPr>
        <w:t>), использование специальных технических средств, предоставление перерыва для приема пищи, лекарств и др.</w:t>
      </w:r>
    </w:p>
    <w:p w:rsidR="00430EB0" w:rsidRPr="00AD14C5" w:rsidRDefault="00884226" w:rsidP="00AD14C5">
      <w:pPr>
        <w:pStyle w:val="11"/>
        <w:spacing w:line="240" w:lineRule="auto"/>
        <w:ind w:left="-426" w:right="-99" w:firstLine="720"/>
        <w:jc w:val="both"/>
        <w:rPr>
          <w:sz w:val="28"/>
          <w:szCs w:val="28"/>
        </w:rPr>
      </w:pPr>
      <w:r w:rsidRPr="00AD14C5">
        <w:rPr>
          <w:sz w:val="28"/>
          <w:szCs w:val="28"/>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sectPr w:rsidR="00430EB0" w:rsidRPr="00AD14C5" w:rsidSect="00CA62EB">
      <w:pgSz w:w="11900" w:h="16840"/>
      <w:pgMar w:top="568" w:right="814" w:bottom="1180" w:left="1687" w:header="752" w:footer="752"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4FA" w:rsidRDefault="006734FA">
      <w:r>
        <w:separator/>
      </w:r>
    </w:p>
  </w:endnote>
  <w:endnote w:type="continuationSeparator" w:id="0">
    <w:p w:rsidR="006734FA" w:rsidRDefault="0067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675445"/>
      <w:docPartObj>
        <w:docPartGallery w:val="Page Numbers (Bottom of Page)"/>
        <w:docPartUnique/>
      </w:docPartObj>
    </w:sdtPr>
    <w:sdtEndPr/>
    <w:sdtContent>
      <w:p w:rsidR="008837E1" w:rsidRPr="00195BB6" w:rsidRDefault="008837E1" w:rsidP="00940B8B">
        <w:pPr>
          <w:pStyle w:val="af"/>
          <w:jc w:val="right"/>
        </w:pPr>
        <w:r>
          <w:fldChar w:fldCharType="begin"/>
        </w:r>
        <w:r>
          <w:instrText>PAGE   \* MERGEFORMAT</w:instrText>
        </w:r>
        <w:r>
          <w:fldChar w:fldCharType="separate"/>
        </w:r>
        <w:r w:rsidR="00813BC2">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4FA" w:rsidRDefault="006734FA"/>
  </w:footnote>
  <w:footnote w:type="continuationSeparator" w:id="0">
    <w:p w:rsidR="006734FA" w:rsidRDefault="006734F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E1" w:rsidRDefault="008837E1">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93F6F"/>
    <w:multiLevelType w:val="hybridMultilevel"/>
    <w:tmpl w:val="ABE4C262"/>
    <w:lvl w:ilvl="0" w:tplc="9F84326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973851"/>
    <w:multiLevelType w:val="multilevel"/>
    <w:tmpl w:val="95CAD9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00198C"/>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 w15:restartNumberingAfterBreak="0">
    <w:nsid w:val="14BE667F"/>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4" w15:restartNumberingAfterBreak="0">
    <w:nsid w:val="1EB247D1"/>
    <w:multiLevelType w:val="multilevel"/>
    <w:tmpl w:val="319CB7F4"/>
    <w:lvl w:ilvl="0">
      <w:start w:val="1"/>
      <w:numFmt w:val="decimal"/>
      <w:lvlText w:val="%1."/>
      <w:lvlJc w:val="left"/>
      <w:pPr>
        <w:ind w:left="720" w:hanging="360"/>
      </w:pPr>
      <w:rPr>
        <w:rFonts w:cs="Times New Roman" w:hint="default"/>
        <w:b w:val="0"/>
        <w:bCs w:val="0"/>
        <w:i w:val="0"/>
        <w:iCs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5" w15:restartNumberingAfterBreak="0">
    <w:nsid w:val="227941EC"/>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6" w15:restartNumberingAfterBreak="0">
    <w:nsid w:val="23F65FA1"/>
    <w:multiLevelType w:val="multilevel"/>
    <w:tmpl w:val="CB16B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2960CA"/>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8" w15:restartNumberingAfterBreak="0">
    <w:nsid w:val="26D459C5"/>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9" w15:restartNumberingAfterBreak="0">
    <w:nsid w:val="28517230"/>
    <w:multiLevelType w:val="multilevel"/>
    <w:tmpl w:val="57F6118C"/>
    <w:lvl w:ilvl="0">
      <w:start w:val="1"/>
      <w:numFmt w:val="decimal"/>
      <w:lvlText w:val="%1."/>
      <w:lvlJc w:val="left"/>
      <w:pPr>
        <w:ind w:left="720" w:hanging="360"/>
      </w:pPr>
      <w:rPr>
        <w:b/>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0" w15:restartNumberingAfterBreak="0">
    <w:nsid w:val="2A2458AC"/>
    <w:multiLevelType w:val="multilevel"/>
    <w:tmpl w:val="060672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3411F5"/>
    <w:multiLevelType w:val="multilevel"/>
    <w:tmpl w:val="A9023D78"/>
    <w:lvl w:ilvl="0">
      <w:start w:val="1"/>
      <w:numFmt w:val="decimal"/>
      <w:lvlText w:val="%1."/>
      <w:lvlJc w:val="left"/>
      <w:rPr>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B43D23"/>
    <w:multiLevelType w:val="multilevel"/>
    <w:tmpl w:val="7DEA02DC"/>
    <w:lvl w:ilvl="0">
      <w:start w:val="13"/>
      <w:numFmt w:val="decimal"/>
      <w:lvlText w:val="%1."/>
      <w:lvlJc w:val="left"/>
      <w:pPr>
        <w:ind w:left="720" w:hanging="360"/>
      </w:pPr>
      <w:rPr>
        <w:rFonts w:hint="default"/>
        <w:b w:val="0"/>
        <w:bCs/>
        <w:color w:val="auto"/>
      </w:rPr>
    </w:lvl>
    <w:lvl w:ilvl="1">
      <w:start w:val="1"/>
      <w:numFmt w:val="decimal"/>
      <w:isLgl/>
      <w:lvlText w:val="%1.%2."/>
      <w:lvlJc w:val="left"/>
      <w:pPr>
        <w:ind w:left="1078" w:hanging="420"/>
      </w:pPr>
      <w:rPr>
        <w:rFonts w:hint="default"/>
      </w:rPr>
    </w:lvl>
    <w:lvl w:ilvl="2">
      <w:start w:val="1"/>
      <w:numFmt w:val="decimal"/>
      <w:isLgl/>
      <w:lvlText w:val="%1.%2.%3."/>
      <w:lvlJc w:val="left"/>
      <w:pPr>
        <w:ind w:left="1676"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632" w:hanging="1080"/>
      </w:pPr>
      <w:rPr>
        <w:rFonts w:hint="default"/>
      </w:rPr>
    </w:lvl>
    <w:lvl w:ilvl="5">
      <w:start w:val="1"/>
      <w:numFmt w:val="decimal"/>
      <w:isLgl/>
      <w:lvlText w:val="%1.%2.%3.%4.%5.%6."/>
      <w:lvlJc w:val="left"/>
      <w:pPr>
        <w:ind w:left="2930" w:hanging="1080"/>
      </w:pPr>
      <w:rPr>
        <w:rFonts w:hint="default"/>
      </w:rPr>
    </w:lvl>
    <w:lvl w:ilvl="6">
      <w:start w:val="1"/>
      <w:numFmt w:val="decimal"/>
      <w:isLgl/>
      <w:lvlText w:val="%1.%2.%3.%4.%5.%6.%7."/>
      <w:lvlJc w:val="left"/>
      <w:pPr>
        <w:ind w:left="3588" w:hanging="1440"/>
      </w:pPr>
      <w:rPr>
        <w:rFonts w:hint="default"/>
      </w:rPr>
    </w:lvl>
    <w:lvl w:ilvl="7">
      <w:start w:val="1"/>
      <w:numFmt w:val="decimal"/>
      <w:isLgl/>
      <w:lvlText w:val="%1.%2.%3.%4.%5.%6.%7.%8."/>
      <w:lvlJc w:val="left"/>
      <w:pPr>
        <w:ind w:left="3886" w:hanging="1440"/>
      </w:pPr>
      <w:rPr>
        <w:rFonts w:hint="default"/>
      </w:rPr>
    </w:lvl>
    <w:lvl w:ilvl="8">
      <w:start w:val="1"/>
      <w:numFmt w:val="decimal"/>
      <w:isLgl/>
      <w:lvlText w:val="%1.%2.%3.%4.%5.%6.%7.%8.%9."/>
      <w:lvlJc w:val="left"/>
      <w:pPr>
        <w:ind w:left="4544" w:hanging="1800"/>
      </w:pPr>
      <w:rPr>
        <w:rFonts w:hint="default"/>
      </w:rPr>
    </w:lvl>
  </w:abstractNum>
  <w:abstractNum w:abstractNumId="13" w15:restartNumberingAfterBreak="0">
    <w:nsid w:val="2E052A87"/>
    <w:multiLevelType w:val="multilevel"/>
    <w:tmpl w:val="72128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7A2D5C"/>
    <w:multiLevelType w:val="multilevel"/>
    <w:tmpl w:val="00E820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2EF2864"/>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6" w15:restartNumberingAfterBreak="0">
    <w:nsid w:val="385A26F2"/>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7" w15:restartNumberingAfterBreak="0">
    <w:nsid w:val="3D6176F3"/>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8" w15:restartNumberingAfterBreak="0">
    <w:nsid w:val="3E7C6F04"/>
    <w:multiLevelType w:val="hybridMultilevel"/>
    <w:tmpl w:val="9168D510"/>
    <w:lvl w:ilvl="0" w:tplc="9F843264">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AB5869"/>
    <w:multiLevelType w:val="multilevel"/>
    <w:tmpl w:val="D5B2B0E4"/>
    <w:lvl w:ilvl="0">
      <w:start w:val="2"/>
      <w:numFmt w:val="decimal"/>
      <w:lvlText w:val="3.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6D2470"/>
    <w:multiLevelType w:val="multilevel"/>
    <w:tmpl w:val="319CB7F4"/>
    <w:lvl w:ilvl="0">
      <w:start w:val="1"/>
      <w:numFmt w:val="decimal"/>
      <w:lvlText w:val="%1."/>
      <w:lvlJc w:val="left"/>
      <w:pPr>
        <w:ind w:left="720" w:hanging="360"/>
      </w:pPr>
      <w:rPr>
        <w:rFonts w:cs="Times New Roman" w:hint="default"/>
        <w:b w:val="0"/>
        <w:bCs w:val="0"/>
        <w:i w:val="0"/>
        <w:iCs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1" w15:restartNumberingAfterBreak="0">
    <w:nsid w:val="431F3C6F"/>
    <w:multiLevelType w:val="multilevel"/>
    <w:tmpl w:val="484027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B1049F"/>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3" w15:restartNumberingAfterBreak="0">
    <w:nsid w:val="4C8309B3"/>
    <w:multiLevelType w:val="hybridMultilevel"/>
    <w:tmpl w:val="70BAF3AE"/>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4" w15:restartNumberingAfterBreak="0">
    <w:nsid w:val="55346F25"/>
    <w:multiLevelType w:val="multilevel"/>
    <w:tmpl w:val="47A4B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306A9E"/>
    <w:multiLevelType w:val="multilevel"/>
    <w:tmpl w:val="F40052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96231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7" w15:restartNumberingAfterBreak="0">
    <w:nsid w:val="608C2189"/>
    <w:multiLevelType w:val="multilevel"/>
    <w:tmpl w:val="B61283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CD013A"/>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29" w15:restartNumberingAfterBreak="0">
    <w:nsid w:val="6E2540A7"/>
    <w:multiLevelType w:val="multilevel"/>
    <w:tmpl w:val="683AF682"/>
    <w:lvl w:ilvl="0">
      <w:start w:val="1"/>
      <w:numFmt w:val="decimal"/>
      <w:lvlText w:val="%1."/>
      <w:lvlJc w:val="left"/>
      <w:pPr>
        <w:ind w:left="720" w:hanging="360"/>
      </w:pPr>
      <w:rPr>
        <w:rFonts w:cs="Times New Roman" w:hint="default"/>
        <w:b w:val="0"/>
        <w:i w:val="0"/>
        <w:color w:val="auto"/>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30" w15:restartNumberingAfterBreak="0">
    <w:nsid w:val="6EE6448C"/>
    <w:multiLevelType w:val="multilevel"/>
    <w:tmpl w:val="BDC4B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B9478C"/>
    <w:multiLevelType w:val="multilevel"/>
    <w:tmpl w:val="FA50761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FA7072"/>
    <w:multiLevelType w:val="multilevel"/>
    <w:tmpl w:val="101C68A6"/>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24"/>
  </w:num>
  <w:num w:numId="2">
    <w:abstractNumId w:val="30"/>
  </w:num>
  <w:num w:numId="3">
    <w:abstractNumId w:val="1"/>
  </w:num>
  <w:num w:numId="4">
    <w:abstractNumId w:val="10"/>
  </w:num>
  <w:num w:numId="5">
    <w:abstractNumId w:val="13"/>
  </w:num>
  <w:num w:numId="6">
    <w:abstractNumId w:val="31"/>
  </w:num>
  <w:num w:numId="7">
    <w:abstractNumId w:val="14"/>
  </w:num>
  <w:num w:numId="8">
    <w:abstractNumId w:val="25"/>
  </w:num>
  <w:num w:numId="9">
    <w:abstractNumId w:val="19"/>
  </w:num>
  <w:num w:numId="10">
    <w:abstractNumId w:val="27"/>
  </w:num>
  <w:num w:numId="11">
    <w:abstractNumId w:val="21"/>
  </w:num>
  <w:num w:numId="12">
    <w:abstractNumId w:val="6"/>
  </w:num>
  <w:num w:numId="13">
    <w:abstractNumId w:val="11"/>
  </w:num>
  <w:num w:numId="14">
    <w:abstractNumId w:val="9"/>
  </w:num>
  <w:num w:numId="15">
    <w:abstractNumId w:val="0"/>
  </w:num>
  <w:num w:numId="16">
    <w:abstractNumId w:val="18"/>
  </w:num>
  <w:num w:numId="17">
    <w:abstractNumId w:val="32"/>
  </w:num>
  <w:num w:numId="18">
    <w:abstractNumId w:val="23"/>
  </w:num>
  <w:num w:numId="19">
    <w:abstractNumId w:val="5"/>
  </w:num>
  <w:num w:numId="20">
    <w:abstractNumId w:val="22"/>
  </w:num>
  <w:num w:numId="21">
    <w:abstractNumId w:val="17"/>
  </w:num>
  <w:num w:numId="22">
    <w:abstractNumId w:val="16"/>
  </w:num>
  <w:num w:numId="23">
    <w:abstractNumId w:val="2"/>
  </w:num>
  <w:num w:numId="24">
    <w:abstractNumId w:val="15"/>
  </w:num>
  <w:num w:numId="25">
    <w:abstractNumId w:val="28"/>
  </w:num>
  <w:num w:numId="26">
    <w:abstractNumId w:val="7"/>
  </w:num>
  <w:num w:numId="27">
    <w:abstractNumId w:val="8"/>
  </w:num>
  <w:num w:numId="28">
    <w:abstractNumId w:val="29"/>
  </w:num>
  <w:num w:numId="29">
    <w:abstractNumId w:val="3"/>
  </w:num>
  <w:num w:numId="30">
    <w:abstractNumId w:val="20"/>
  </w:num>
  <w:num w:numId="31">
    <w:abstractNumId w:val="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B0"/>
    <w:rsid w:val="000172DD"/>
    <w:rsid w:val="0004195E"/>
    <w:rsid w:val="000C7C30"/>
    <w:rsid w:val="00124940"/>
    <w:rsid w:val="00162C03"/>
    <w:rsid w:val="001873EE"/>
    <w:rsid w:val="001B071E"/>
    <w:rsid w:val="00252394"/>
    <w:rsid w:val="00280778"/>
    <w:rsid w:val="002E7089"/>
    <w:rsid w:val="00322B12"/>
    <w:rsid w:val="00355D0F"/>
    <w:rsid w:val="003C75AD"/>
    <w:rsid w:val="003F00B7"/>
    <w:rsid w:val="00430EB0"/>
    <w:rsid w:val="004E1A2A"/>
    <w:rsid w:val="006734FA"/>
    <w:rsid w:val="00674260"/>
    <w:rsid w:val="006C4069"/>
    <w:rsid w:val="006E6626"/>
    <w:rsid w:val="0070157A"/>
    <w:rsid w:val="00713F3A"/>
    <w:rsid w:val="00725710"/>
    <w:rsid w:val="007D0B7C"/>
    <w:rsid w:val="007D12ED"/>
    <w:rsid w:val="00813BC2"/>
    <w:rsid w:val="008169AF"/>
    <w:rsid w:val="008450DA"/>
    <w:rsid w:val="00855951"/>
    <w:rsid w:val="008832CC"/>
    <w:rsid w:val="008837E1"/>
    <w:rsid w:val="00884226"/>
    <w:rsid w:val="008B3784"/>
    <w:rsid w:val="00933446"/>
    <w:rsid w:val="00937740"/>
    <w:rsid w:val="00940B8B"/>
    <w:rsid w:val="00972A80"/>
    <w:rsid w:val="009809D1"/>
    <w:rsid w:val="009840DD"/>
    <w:rsid w:val="00985F59"/>
    <w:rsid w:val="009C6CAC"/>
    <w:rsid w:val="00A14532"/>
    <w:rsid w:val="00A52D3D"/>
    <w:rsid w:val="00A81A28"/>
    <w:rsid w:val="00A86166"/>
    <w:rsid w:val="00AD14C5"/>
    <w:rsid w:val="00B836D2"/>
    <w:rsid w:val="00C5657F"/>
    <w:rsid w:val="00C72868"/>
    <w:rsid w:val="00C772E6"/>
    <w:rsid w:val="00CA1967"/>
    <w:rsid w:val="00CA62EB"/>
    <w:rsid w:val="00CB3116"/>
    <w:rsid w:val="00D1157C"/>
    <w:rsid w:val="00D14879"/>
    <w:rsid w:val="00D75362"/>
    <w:rsid w:val="00E50041"/>
    <w:rsid w:val="00F25177"/>
    <w:rsid w:val="00F736C1"/>
    <w:rsid w:val="00F866F1"/>
    <w:rsid w:val="00FB018A"/>
    <w:rsid w:val="00FC5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63CED"/>
  <w15:docId w15:val="{C11E35F7-0A82-4656-BDB9-50125BBD9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713F3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pPr>
      <w:spacing w:line="276" w:lineRule="auto"/>
    </w:pPr>
    <w:rPr>
      <w:rFonts w:ascii="Times New Roman" w:eastAsia="Times New Roman" w:hAnsi="Times New Roman" w:cs="Times New Roman"/>
    </w:rPr>
  </w:style>
  <w:style w:type="paragraph" w:customStyle="1" w:styleId="a5">
    <w:name w:val="Подпись к картинке"/>
    <w:basedOn w:val="a"/>
    <w:link w:val="a4"/>
    <w:rPr>
      <w:rFonts w:ascii="Times New Roman" w:eastAsia="Times New Roman" w:hAnsi="Times New Roman" w:cs="Times New Roman"/>
    </w:rPr>
  </w:style>
  <w:style w:type="paragraph" w:customStyle="1" w:styleId="20">
    <w:name w:val="Основной текст (2)"/>
    <w:basedOn w:val="a"/>
    <w:link w:val="2"/>
    <w:pPr>
      <w:spacing w:after="380"/>
      <w:jc w:val="center"/>
    </w:pPr>
    <w:rPr>
      <w:rFonts w:ascii="Times New Roman" w:eastAsia="Times New Roman" w:hAnsi="Times New Roman" w:cs="Times New Roman"/>
      <w:b/>
      <w:bCs/>
      <w:sz w:val="28"/>
      <w:szCs w:val="28"/>
    </w:rPr>
  </w:style>
  <w:style w:type="paragraph" w:customStyle="1" w:styleId="13">
    <w:name w:val="Заголовок №1"/>
    <w:basedOn w:val="a"/>
    <w:link w:val="12"/>
    <w:pPr>
      <w:spacing w:after="90" w:line="360" w:lineRule="auto"/>
      <w:outlineLvl w:val="0"/>
    </w:pPr>
    <w:rPr>
      <w:rFonts w:ascii="Times New Roman" w:eastAsia="Times New Roman" w:hAnsi="Times New Roman" w:cs="Times New Roman"/>
      <w:b/>
      <w:bCs/>
    </w:rPr>
  </w:style>
  <w:style w:type="paragraph" w:customStyle="1" w:styleId="a7">
    <w:name w:val="Оглавление"/>
    <w:basedOn w:val="a"/>
    <w:link w:val="a6"/>
    <w:pPr>
      <w:spacing w:after="300"/>
      <w:ind w:firstLine="360"/>
    </w:pPr>
    <w:rPr>
      <w:rFonts w:ascii="Times New Roman" w:eastAsia="Times New Roman" w:hAnsi="Times New Roman" w:cs="Times New Roman"/>
    </w:rPr>
  </w:style>
  <w:style w:type="paragraph" w:customStyle="1" w:styleId="a9">
    <w:name w:val="Подпись к таблице"/>
    <w:basedOn w:val="a"/>
    <w:link w:val="a8"/>
    <w:pPr>
      <w:spacing w:line="283" w:lineRule="auto"/>
      <w:ind w:firstLine="560"/>
    </w:pPr>
    <w:rPr>
      <w:rFonts w:ascii="Times New Roman" w:eastAsia="Times New Roman" w:hAnsi="Times New Roman" w:cs="Times New Roman"/>
    </w:rPr>
  </w:style>
  <w:style w:type="paragraph" w:customStyle="1" w:styleId="ab">
    <w:name w:val="Другое"/>
    <w:basedOn w:val="a"/>
    <w:link w:val="aa"/>
    <w:rPr>
      <w:rFonts w:ascii="Times New Roman" w:eastAsia="Times New Roman" w:hAnsi="Times New Roman" w:cs="Times New Roman"/>
    </w:rPr>
  </w:style>
  <w:style w:type="table" w:customStyle="1" w:styleId="211">
    <w:name w:val="Сетка таблицы211"/>
    <w:basedOn w:val="a1"/>
    <w:next w:val="ac"/>
    <w:uiPriority w:val="39"/>
    <w:rsid w:val="003F00B7"/>
    <w:pPr>
      <w:widowControl/>
    </w:pPr>
    <w:rPr>
      <w:rFonts w:ascii="Calibri" w:eastAsia="Times New Roman"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3F0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A14532"/>
    <w:pPr>
      <w:tabs>
        <w:tab w:val="center" w:pos="4677"/>
        <w:tab w:val="right" w:pos="9355"/>
      </w:tabs>
    </w:pPr>
  </w:style>
  <w:style w:type="character" w:customStyle="1" w:styleId="ae">
    <w:name w:val="Верхний колонтитул Знак"/>
    <w:basedOn w:val="a0"/>
    <w:link w:val="ad"/>
    <w:uiPriority w:val="99"/>
    <w:rsid w:val="00A14532"/>
    <w:rPr>
      <w:color w:val="000000"/>
    </w:rPr>
  </w:style>
  <w:style w:type="paragraph" w:styleId="af">
    <w:name w:val="footer"/>
    <w:basedOn w:val="a"/>
    <w:link w:val="af0"/>
    <w:uiPriority w:val="99"/>
    <w:unhideWhenUsed/>
    <w:rsid w:val="00A14532"/>
    <w:pPr>
      <w:tabs>
        <w:tab w:val="center" w:pos="4677"/>
        <w:tab w:val="right" w:pos="9355"/>
      </w:tabs>
    </w:pPr>
  </w:style>
  <w:style w:type="character" w:customStyle="1" w:styleId="af0">
    <w:name w:val="Нижний колонтитул Знак"/>
    <w:basedOn w:val="a0"/>
    <w:link w:val="af"/>
    <w:uiPriority w:val="99"/>
    <w:rsid w:val="00A14532"/>
    <w:rPr>
      <w:color w:val="000000"/>
    </w:rPr>
  </w:style>
  <w:style w:type="character" w:styleId="af1">
    <w:name w:val="Hyperlink"/>
    <w:basedOn w:val="a0"/>
    <w:uiPriority w:val="99"/>
    <w:unhideWhenUsed/>
    <w:rsid w:val="00355D0F"/>
    <w:rPr>
      <w:color w:val="0563C1" w:themeColor="hyperlink"/>
      <w:u w:val="single"/>
    </w:rPr>
  </w:style>
  <w:style w:type="paragraph" w:styleId="af2">
    <w:name w:val="List Paragraph"/>
    <w:basedOn w:val="a"/>
    <w:uiPriority w:val="34"/>
    <w:qFormat/>
    <w:rsid w:val="00355D0F"/>
    <w:pPr>
      <w:ind w:left="720"/>
      <w:contextualSpacing/>
    </w:p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0B8B"/>
    <w:pPr>
      <w:widowControl/>
    </w:pPr>
    <w:rPr>
      <w:rFonts w:ascii="Times New Roman" w:eastAsia="Times New Roman" w:hAnsi="Times New Roman" w:cs="Times New Roman"/>
      <w:color w:val="auto"/>
      <w:sz w:val="20"/>
      <w:szCs w:val="20"/>
      <w:lang w:val="en-US" w:eastAsia="x-none" w:bidi="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40B8B"/>
    <w:rPr>
      <w:rFonts w:ascii="Times New Roman" w:eastAsia="Times New Roman" w:hAnsi="Times New Roman" w:cs="Times New Roman"/>
      <w:sz w:val="20"/>
      <w:szCs w:val="20"/>
      <w:lang w:val="en-US" w:eastAsia="x-none" w:bidi="ar-SA"/>
    </w:rPr>
  </w:style>
  <w:style w:type="character" w:styleId="af5">
    <w:name w:val="footnote reference"/>
    <w:aliases w:val="Знак сноски-FN,Ciae niinee-FN,AЗнак сноски зел"/>
    <w:uiPriority w:val="99"/>
    <w:rsid w:val="00940B8B"/>
    <w:rPr>
      <w:rFonts w:cs="Times New Roman"/>
      <w:vertAlign w:val="superscript"/>
    </w:rPr>
  </w:style>
  <w:style w:type="character" w:styleId="af6">
    <w:name w:val="Emphasis"/>
    <w:qFormat/>
    <w:rsid w:val="00940B8B"/>
    <w:rPr>
      <w:rFonts w:cs="Times New Roman"/>
      <w:i/>
    </w:rPr>
  </w:style>
  <w:style w:type="character" w:customStyle="1" w:styleId="10">
    <w:name w:val="Заголовок 1 Знак"/>
    <w:basedOn w:val="a0"/>
    <w:link w:val="1"/>
    <w:uiPriority w:val="9"/>
    <w:rsid w:val="00713F3A"/>
    <w:rPr>
      <w:rFonts w:asciiTheme="majorHAnsi" w:eastAsiaTheme="majorEastAsia" w:hAnsiTheme="majorHAnsi" w:cstheme="majorBidi"/>
      <w:color w:val="2E74B5" w:themeColor="accent1" w:themeShade="BF"/>
      <w:sz w:val="32"/>
      <w:szCs w:val="32"/>
    </w:rPr>
  </w:style>
  <w:style w:type="paragraph" w:styleId="af7">
    <w:name w:val="TOC Heading"/>
    <w:basedOn w:val="1"/>
    <w:next w:val="a"/>
    <w:uiPriority w:val="39"/>
    <w:unhideWhenUsed/>
    <w:qFormat/>
    <w:rsid w:val="00713F3A"/>
    <w:pPr>
      <w:widowControl/>
      <w:spacing w:line="259" w:lineRule="auto"/>
      <w:outlineLvl w:val="9"/>
    </w:pPr>
    <w:rPr>
      <w:lang w:bidi="ar-SA"/>
    </w:rPr>
  </w:style>
  <w:style w:type="paragraph" w:styleId="14">
    <w:name w:val="toc 1"/>
    <w:basedOn w:val="a"/>
    <w:next w:val="a"/>
    <w:autoRedefine/>
    <w:uiPriority w:val="39"/>
    <w:unhideWhenUsed/>
    <w:rsid w:val="00713F3A"/>
    <w:pPr>
      <w:spacing w:after="100"/>
    </w:pPr>
  </w:style>
  <w:style w:type="paragraph" w:styleId="af8">
    <w:name w:val="Balloon Text"/>
    <w:basedOn w:val="a"/>
    <w:link w:val="af9"/>
    <w:uiPriority w:val="99"/>
    <w:semiHidden/>
    <w:unhideWhenUsed/>
    <w:rsid w:val="00972A80"/>
    <w:rPr>
      <w:rFonts w:ascii="Segoe UI" w:hAnsi="Segoe UI" w:cs="Segoe UI"/>
      <w:sz w:val="18"/>
      <w:szCs w:val="18"/>
    </w:rPr>
  </w:style>
  <w:style w:type="character" w:customStyle="1" w:styleId="af9">
    <w:name w:val="Текст выноски Знак"/>
    <w:basedOn w:val="a0"/>
    <w:link w:val="af8"/>
    <w:uiPriority w:val="99"/>
    <w:semiHidden/>
    <w:rsid w:val="00972A8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gbv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bzhd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isrussia.ms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chs.gov.ru/"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10" Type="http://schemas.openxmlformats.org/officeDocument/2006/relationships/hyperlink" Target="http://www.culture.mchs.gov.ru/testing/?SID=4&amp;ID=595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19</Pages>
  <Words>4013</Words>
  <Characters>22880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17</cp:revision>
  <cp:lastPrinted>2024-01-19T09:17:00Z</cp:lastPrinted>
  <dcterms:created xsi:type="dcterms:W3CDTF">2022-08-03T09:00:00Z</dcterms:created>
  <dcterms:modified xsi:type="dcterms:W3CDTF">2024-12-12T15:14:00Z</dcterms:modified>
</cp:coreProperties>
</file>